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961C9" w14:textId="77777777" w:rsidR="0094776B" w:rsidRDefault="0094776B" w:rsidP="0094776B">
      <w:pPr>
        <w:pStyle w:val="Heading2"/>
      </w:pPr>
    </w:p>
    <w:p w14:paraId="0351F7FA" w14:textId="3138C9FF" w:rsidR="00272BF6" w:rsidRPr="004F36CE" w:rsidRDefault="004F36CE" w:rsidP="0094776B">
      <w:pPr>
        <w:pStyle w:val="Title"/>
        <w:rPr>
          <w:sz w:val="44"/>
          <w:szCs w:val="44"/>
        </w:rPr>
      </w:pPr>
      <w:r w:rsidRPr="004F36CE">
        <w:rPr>
          <w:sz w:val="44"/>
          <w:szCs w:val="44"/>
        </w:rPr>
        <w:t>DESIGN TECHNOLOGY – CAD DESIGN TECHNICIAN – ARCHITECTURE/ENGINEERING/CONSTRUCTION</w:t>
      </w:r>
    </w:p>
    <w:p w14:paraId="7AA2D2DC" w14:textId="77777777" w:rsidR="00272BF6" w:rsidRDefault="00272BF6" w:rsidP="00272BF6"/>
    <w:p w14:paraId="0F2DD6C3" w14:textId="783CF949" w:rsidR="00966F87" w:rsidRDefault="00272BF6" w:rsidP="00272BF6">
      <w:r>
        <w:t>JUSTIFICATION:</w:t>
      </w:r>
    </w:p>
    <w:p w14:paraId="35F72AB4" w14:textId="3C22F80E" w:rsidR="00966F87" w:rsidRPr="00B63178" w:rsidRDefault="00966F87" w:rsidP="00272BF6">
      <w:pPr>
        <w:rPr>
          <w:rFonts w:asciiTheme="majorHAnsi" w:hAnsiTheme="majorHAnsi" w:cstheme="majorHAnsi"/>
        </w:rPr>
      </w:pPr>
      <w:r w:rsidRPr="00B63178">
        <w:rPr>
          <w:rFonts w:asciiTheme="majorHAnsi" w:hAnsiTheme="majorHAnsi" w:cstheme="majorHAnsi"/>
        </w:rPr>
        <w:t>This is a new program / Certificate of Achievement</w:t>
      </w:r>
      <w:r w:rsidR="00272BF6" w:rsidRPr="00B63178">
        <w:rPr>
          <w:rFonts w:asciiTheme="majorHAnsi" w:hAnsiTheme="majorHAnsi" w:cstheme="majorHAnsi"/>
        </w:rPr>
        <w:t xml:space="preserve">  </w:t>
      </w:r>
    </w:p>
    <w:p w14:paraId="0F9B3980" w14:textId="77777777" w:rsidR="00966F87" w:rsidRPr="00B63178" w:rsidRDefault="00966F87" w:rsidP="00272BF6">
      <w:pPr>
        <w:rPr>
          <w:rFonts w:asciiTheme="majorHAnsi" w:hAnsiTheme="majorHAnsi" w:cstheme="majorHAnsi"/>
        </w:rPr>
      </w:pPr>
    </w:p>
    <w:p w14:paraId="3ECBDD2A" w14:textId="4CBACC9C" w:rsidR="0040692C" w:rsidRPr="00B63178" w:rsidRDefault="004F36CE" w:rsidP="00272BF6">
      <w:pPr>
        <w:rPr>
          <w:rFonts w:asciiTheme="majorHAnsi" w:hAnsiTheme="majorHAnsi" w:cstheme="majorHAnsi"/>
        </w:rPr>
      </w:pPr>
      <w:r w:rsidRPr="00B63178">
        <w:rPr>
          <w:rFonts w:asciiTheme="majorHAnsi" w:hAnsiTheme="majorHAnsi" w:cstheme="majorHAnsi"/>
        </w:rPr>
        <w:t xml:space="preserve">This Certificate of Achievement is a (new) program that stacks upon three smaller </w:t>
      </w:r>
      <w:r w:rsidR="0040692C" w:rsidRPr="00B63178">
        <w:rPr>
          <w:rFonts w:asciiTheme="majorHAnsi" w:hAnsiTheme="majorHAnsi" w:cstheme="majorHAnsi"/>
        </w:rPr>
        <w:t xml:space="preserve">existing </w:t>
      </w:r>
      <w:r w:rsidRPr="00B63178">
        <w:rPr>
          <w:rFonts w:asciiTheme="majorHAnsi" w:hAnsiTheme="majorHAnsi" w:cstheme="majorHAnsi"/>
        </w:rPr>
        <w:t>occupational skills certificates</w:t>
      </w:r>
      <w:r w:rsidR="0040692C" w:rsidRPr="00B63178">
        <w:rPr>
          <w:rFonts w:asciiTheme="majorHAnsi" w:hAnsiTheme="majorHAnsi" w:cstheme="majorHAnsi"/>
        </w:rPr>
        <w:t xml:space="preserve"> in this program thread</w:t>
      </w:r>
      <w:r w:rsidR="00A96201" w:rsidRPr="00B63178">
        <w:rPr>
          <w:rFonts w:asciiTheme="majorHAnsi" w:hAnsiTheme="majorHAnsi" w:cstheme="majorHAnsi"/>
        </w:rPr>
        <w:t xml:space="preserve"> focused on CAD drafting and design within the A/E/C building design industries</w:t>
      </w:r>
      <w:r w:rsidRPr="00B63178">
        <w:rPr>
          <w:rFonts w:asciiTheme="majorHAnsi" w:hAnsiTheme="majorHAnsi" w:cstheme="majorHAnsi"/>
        </w:rPr>
        <w:t xml:space="preserve">.  </w:t>
      </w:r>
      <w:r w:rsidR="0040692C" w:rsidRPr="00B63178">
        <w:rPr>
          <w:rFonts w:asciiTheme="majorHAnsi" w:hAnsiTheme="majorHAnsi" w:cstheme="majorHAnsi"/>
        </w:rPr>
        <w:t>While Design Technology had several occupational skills certificate</w:t>
      </w:r>
      <w:r w:rsidR="00A96201" w:rsidRPr="00B63178">
        <w:rPr>
          <w:rFonts w:asciiTheme="majorHAnsi" w:hAnsiTheme="majorHAnsi" w:cstheme="majorHAnsi"/>
        </w:rPr>
        <w:t>s in this thread</w:t>
      </w:r>
      <w:r w:rsidR="0040692C" w:rsidRPr="00B63178">
        <w:rPr>
          <w:rFonts w:asciiTheme="majorHAnsi" w:hAnsiTheme="majorHAnsi" w:cstheme="majorHAnsi"/>
        </w:rPr>
        <w:t xml:space="preserve">, the Certificate of Achievement has not been developed until now.  </w:t>
      </w:r>
    </w:p>
    <w:p w14:paraId="7A947412" w14:textId="77777777" w:rsidR="0040692C" w:rsidRPr="00B63178" w:rsidRDefault="0040692C" w:rsidP="00272BF6">
      <w:pPr>
        <w:rPr>
          <w:rFonts w:asciiTheme="majorHAnsi" w:hAnsiTheme="majorHAnsi" w:cstheme="majorHAnsi"/>
        </w:rPr>
      </w:pPr>
    </w:p>
    <w:p w14:paraId="53804619" w14:textId="35485025" w:rsidR="00272BF6" w:rsidRDefault="004F36CE" w:rsidP="00272BF6">
      <w:pPr>
        <w:rPr>
          <w:rFonts w:asciiTheme="majorHAnsi" w:hAnsiTheme="majorHAnsi" w:cstheme="majorHAnsi"/>
        </w:rPr>
      </w:pPr>
      <w:r w:rsidRPr="00B63178">
        <w:rPr>
          <w:rFonts w:asciiTheme="majorHAnsi" w:hAnsiTheme="majorHAnsi" w:cstheme="majorHAnsi"/>
        </w:rPr>
        <w:t xml:space="preserve">The lower unit occupational skills certificates (which is in the process of submission to be modified to low-unit certificate of achievements) integrate the foundation courses for this </w:t>
      </w:r>
      <w:r w:rsidR="0040692C" w:rsidRPr="00B63178">
        <w:rPr>
          <w:rFonts w:asciiTheme="majorHAnsi" w:hAnsiTheme="majorHAnsi" w:cstheme="majorHAnsi"/>
        </w:rPr>
        <w:t xml:space="preserve">Certificate of Achievement.  With the completion of one or two more classes, students can attain a </w:t>
      </w:r>
      <w:r w:rsidR="00A96201" w:rsidRPr="00B63178">
        <w:rPr>
          <w:rFonts w:asciiTheme="majorHAnsi" w:hAnsiTheme="majorHAnsi" w:cstheme="majorHAnsi"/>
        </w:rPr>
        <w:t>higher-level</w:t>
      </w:r>
      <w:r w:rsidR="0040692C" w:rsidRPr="00B63178">
        <w:rPr>
          <w:rFonts w:asciiTheme="majorHAnsi" w:hAnsiTheme="majorHAnsi" w:cstheme="majorHAnsi"/>
        </w:rPr>
        <w:t xml:space="preserve"> certificate with the potential of earning an </w:t>
      </w:r>
      <w:proofErr w:type="gramStart"/>
      <w:r w:rsidR="00A96201" w:rsidRPr="00B63178">
        <w:rPr>
          <w:rFonts w:asciiTheme="majorHAnsi" w:hAnsiTheme="majorHAnsi" w:cstheme="majorHAnsi"/>
        </w:rPr>
        <w:t>A</w:t>
      </w:r>
      <w:r w:rsidR="0040692C" w:rsidRPr="00B63178">
        <w:rPr>
          <w:rFonts w:asciiTheme="majorHAnsi" w:hAnsiTheme="majorHAnsi" w:cstheme="majorHAnsi"/>
        </w:rPr>
        <w:t>ssociate’s</w:t>
      </w:r>
      <w:proofErr w:type="gramEnd"/>
      <w:r w:rsidR="0040692C" w:rsidRPr="00B63178">
        <w:rPr>
          <w:rFonts w:asciiTheme="majorHAnsi" w:hAnsiTheme="majorHAnsi" w:cstheme="majorHAnsi"/>
        </w:rPr>
        <w:t xml:space="preserve"> degree in Design Technology. </w:t>
      </w:r>
    </w:p>
    <w:p w14:paraId="32375C41" w14:textId="10DB0807" w:rsidR="0055449B" w:rsidRDefault="0055449B" w:rsidP="00272BF6">
      <w:pPr>
        <w:rPr>
          <w:rFonts w:asciiTheme="majorHAnsi" w:hAnsiTheme="majorHAnsi" w:cstheme="majorHAnsi"/>
        </w:rPr>
      </w:pPr>
    </w:p>
    <w:p w14:paraId="3DCFA2ED" w14:textId="37447157" w:rsidR="0055449B" w:rsidRPr="00B63178" w:rsidRDefault="0055449B" w:rsidP="00272BF6">
      <w:pPr>
        <w:rPr>
          <w:rFonts w:asciiTheme="majorHAnsi" w:hAnsiTheme="majorHAnsi" w:cstheme="majorHAnsi"/>
        </w:rPr>
      </w:pPr>
      <w:r>
        <w:rPr>
          <w:rFonts w:asciiTheme="majorHAnsi" w:hAnsiTheme="majorHAnsi" w:cstheme="majorHAnsi"/>
        </w:rPr>
        <w:t xml:space="preserve">This program also integrates Sustainable Technologies and CAD (computer-aided design) and BIM (Building Information Modeling) courses that integrate Sustainable design principles, codes, and techniques within the </w:t>
      </w:r>
      <w:r w:rsidR="00BE3EBC">
        <w:rPr>
          <w:rFonts w:asciiTheme="majorHAnsi" w:hAnsiTheme="majorHAnsi" w:cstheme="majorHAnsi"/>
        </w:rPr>
        <w:t xml:space="preserve">program curriculum.  </w:t>
      </w:r>
      <w:r>
        <w:rPr>
          <w:rFonts w:asciiTheme="majorHAnsi" w:hAnsiTheme="majorHAnsi" w:cstheme="majorHAnsi"/>
        </w:rPr>
        <w:t xml:space="preserve"> </w:t>
      </w:r>
    </w:p>
    <w:p w14:paraId="64435C5F" w14:textId="77777777" w:rsidR="00272BF6" w:rsidRDefault="00272BF6" w:rsidP="00272BF6">
      <w:pPr>
        <w:rPr>
          <w:rFonts w:asciiTheme="majorHAnsi" w:eastAsia="Times New Roman" w:hAnsiTheme="majorHAnsi"/>
          <w:b/>
          <w:bCs/>
          <w:color w:val="333333"/>
        </w:rPr>
      </w:pPr>
    </w:p>
    <w:p w14:paraId="073B8773" w14:textId="77777777" w:rsidR="00CF6431" w:rsidRPr="00272BF6" w:rsidRDefault="00441CFA" w:rsidP="00272BF6">
      <w:pPr>
        <w:pStyle w:val="EndnoteText"/>
        <w:numPr>
          <w:ilvl w:val="0"/>
          <w:numId w:val="5"/>
        </w:numPr>
        <w:ind w:left="360"/>
        <w:rPr>
          <w:rFonts w:asciiTheme="majorHAnsi" w:hAnsiTheme="majorHAnsi"/>
          <w:b/>
        </w:rPr>
      </w:pPr>
      <w:r w:rsidRPr="00272BF6">
        <w:rPr>
          <w:rFonts w:asciiTheme="majorHAnsi" w:hAnsiTheme="majorHAnsi"/>
          <w:b/>
        </w:rPr>
        <w:t>Program Goals &amp; Objectives</w:t>
      </w:r>
    </w:p>
    <w:p w14:paraId="11C7FF93" w14:textId="77777777" w:rsidR="00441CFA" w:rsidRPr="00B63178" w:rsidRDefault="00441CFA" w:rsidP="00572D27">
      <w:pPr>
        <w:rPr>
          <w:rFonts w:asciiTheme="majorHAnsi" w:hAnsiTheme="majorHAnsi" w:cstheme="majorHAnsi"/>
        </w:rPr>
      </w:pPr>
      <w:r w:rsidRPr="00B63178">
        <w:rPr>
          <w:rFonts w:asciiTheme="majorHAnsi" w:hAnsiTheme="majorHAnsi" w:cstheme="majorHAnsi"/>
        </w:rPr>
        <w:t xml:space="preserve">Identify the goals and objectives of the program.  </w:t>
      </w:r>
    </w:p>
    <w:p w14:paraId="04254A8E" w14:textId="22550836" w:rsidR="0040692C" w:rsidRPr="00B63178" w:rsidRDefault="0040692C" w:rsidP="00572D27">
      <w:pPr>
        <w:ind w:left="720"/>
        <w:rPr>
          <w:rFonts w:asciiTheme="majorHAnsi" w:hAnsiTheme="majorHAnsi" w:cstheme="majorHAnsi"/>
        </w:rPr>
      </w:pPr>
      <w:r w:rsidRPr="00B63178">
        <w:rPr>
          <w:rFonts w:asciiTheme="majorHAnsi" w:hAnsiTheme="majorHAnsi" w:cstheme="majorHAnsi"/>
        </w:rPr>
        <w:br/>
      </w:r>
      <w:r w:rsidR="00966F87" w:rsidRPr="00B63178">
        <w:rPr>
          <w:rFonts w:asciiTheme="majorHAnsi" w:hAnsiTheme="majorHAnsi" w:cstheme="majorHAnsi"/>
        </w:rPr>
        <w:t xml:space="preserve">1.  </w:t>
      </w:r>
      <w:r w:rsidRPr="00B63178">
        <w:rPr>
          <w:rFonts w:asciiTheme="majorHAnsi" w:hAnsiTheme="majorHAnsi" w:cstheme="majorHAnsi"/>
        </w:rPr>
        <w:t>Utilize appropriate technologies and techniques to produce iterative prototypes within a digital workflow to meet design intent and industry criteria.</w:t>
      </w:r>
      <w:r w:rsidRPr="00B63178">
        <w:rPr>
          <w:rFonts w:asciiTheme="majorHAnsi" w:hAnsiTheme="majorHAnsi" w:cstheme="majorHAnsi"/>
        </w:rPr>
        <w:br/>
      </w:r>
      <w:r w:rsidR="00966F87" w:rsidRPr="00B63178">
        <w:rPr>
          <w:rFonts w:asciiTheme="majorHAnsi" w:hAnsiTheme="majorHAnsi" w:cstheme="majorHAnsi"/>
        </w:rPr>
        <w:t xml:space="preserve">2.  </w:t>
      </w:r>
      <w:r w:rsidRPr="00B63178">
        <w:rPr>
          <w:rFonts w:asciiTheme="majorHAnsi" w:hAnsiTheme="majorHAnsi" w:cstheme="majorHAnsi"/>
        </w:rPr>
        <w:t xml:space="preserve">Apply </w:t>
      </w:r>
      <w:r w:rsidR="00BE3EBC">
        <w:rPr>
          <w:rFonts w:asciiTheme="majorHAnsi" w:hAnsiTheme="majorHAnsi" w:cstheme="majorHAnsi"/>
        </w:rPr>
        <w:t xml:space="preserve">sustainable </w:t>
      </w:r>
      <w:r w:rsidRPr="00B63178">
        <w:rPr>
          <w:rFonts w:asciiTheme="majorHAnsi" w:hAnsiTheme="majorHAnsi" w:cstheme="majorHAnsi"/>
        </w:rPr>
        <w:t>design and construction technology principles, processes, and standards, to produce comprehensive digital and technical representations of architectural, engineering and construction projects.</w:t>
      </w:r>
      <w:r w:rsidRPr="00B63178">
        <w:rPr>
          <w:rFonts w:asciiTheme="majorHAnsi" w:hAnsiTheme="majorHAnsi" w:cstheme="majorHAnsi"/>
        </w:rPr>
        <w:br/>
      </w:r>
      <w:r w:rsidR="00966F87" w:rsidRPr="00B63178">
        <w:rPr>
          <w:rFonts w:asciiTheme="majorHAnsi" w:hAnsiTheme="majorHAnsi" w:cstheme="majorHAnsi"/>
        </w:rPr>
        <w:t xml:space="preserve">3.  </w:t>
      </w:r>
      <w:r w:rsidRPr="00B63178">
        <w:rPr>
          <w:rFonts w:asciiTheme="majorHAnsi" w:hAnsiTheme="majorHAnsi" w:cstheme="majorHAnsi"/>
        </w:rPr>
        <w:t xml:space="preserve">Communicate effectively using audience-appropriate technical, graphical, </w:t>
      </w:r>
      <w:proofErr w:type="gramStart"/>
      <w:r w:rsidRPr="00B63178">
        <w:rPr>
          <w:rFonts w:asciiTheme="majorHAnsi" w:hAnsiTheme="majorHAnsi" w:cstheme="majorHAnsi"/>
        </w:rPr>
        <w:t>oral</w:t>
      </w:r>
      <w:proofErr w:type="gramEnd"/>
      <w:r w:rsidRPr="00B63178">
        <w:rPr>
          <w:rFonts w:asciiTheme="majorHAnsi" w:hAnsiTheme="majorHAnsi" w:cstheme="majorHAnsi"/>
        </w:rPr>
        <w:t xml:space="preserve"> and written formats in the critical evaluation of design processes and products.</w:t>
      </w:r>
    </w:p>
    <w:p w14:paraId="0C001567" w14:textId="3A0E5C5C" w:rsidR="004A46EB" w:rsidRPr="004A46EB" w:rsidRDefault="00966F87" w:rsidP="004A46EB">
      <w:pPr>
        <w:ind w:left="720"/>
        <w:rPr>
          <w:rFonts w:asciiTheme="majorHAnsi" w:hAnsiTheme="majorHAnsi" w:cstheme="majorHAnsi"/>
        </w:rPr>
      </w:pPr>
      <w:r w:rsidRPr="00B63178">
        <w:rPr>
          <w:rFonts w:asciiTheme="majorHAnsi" w:hAnsiTheme="majorHAnsi" w:cstheme="majorHAnsi"/>
        </w:rPr>
        <w:t xml:space="preserve">4.  </w:t>
      </w:r>
      <w:r w:rsidR="0040692C" w:rsidRPr="00B63178">
        <w:rPr>
          <w:rFonts w:asciiTheme="majorHAnsi" w:hAnsiTheme="majorHAnsi" w:cstheme="majorHAnsi"/>
        </w:rPr>
        <w:t>Collaborate effectively on diverse teams to identify, analyze, and solve technical design problems related to current issues at varying project scales</w:t>
      </w:r>
      <w:r w:rsidR="00572D27" w:rsidRPr="00B63178">
        <w:rPr>
          <w:rFonts w:asciiTheme="majorHAnsi" w:hAnsiTheme="majorHAnsi" w:cstheme="majorHAnsi"/>
        </w:rPr>
        <w:t>.</w:t>
      </w:r>
    </w:p>
    <w:p w14:paraId="09812252" w14:textId="77777777" w:rsidR="004A46EB" w:rsidRDefault="004A46EB" w:rsidP="00441CFA">
      <w:pPr>
        <w:pStyle w:val="EndnoteText"/>
      </w:pPr>
    </w:p>
    <w:p w14:paraId="277021CB" w14:textId="212F5FB4" w:rsidR="00CF6431"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Catalog Description</w:t>
      </w:r>
    </w:p>
    <w:p w14:paraId="564254A9" w14:textId="4A713B5E" w:rsidR="00441CFA" w:rsidRDefault="00441CFA" w:rsidP="00441CFA">
      <w:pPr>
        <w:pStyle w:val="EndnoteText"/>
        <w:rPr>
          <w:rFonts w:asciiTheme="majorHAnsi" w:hAnsiTheme="majorHAnsi"/>
          <w:sz w:val="22"/>
        </w:rPr>
      </w:pPr>
    </w:p>
    <w:p w14:paraId="15B5A424" w14:textId="67494CA2" w:rsidR="00617D04" w:rsidRPr="00B63178" w:rsidRDefault="00617D04" w:rsidP="00617D04">
      <w:pPr>
        <w:rPr>
          <w:rFonts w:asciiTheme="majorHAnsi" w:hAnsiTheme="majorHAnsi" w:cstheme="majorHAnsi"/>
        </w:rPr>
      </w:pPr>
      <w:r w:rsidRPr="00B63178">
        <w:rPr>
          <w:rFonts w:asciiTheme="majorHAnsi" w:hAnsiTheme="majorHAnsi" w:cstheme="majorHAnsi"/>
        </w:rPr>
        <w:t>The CAD Design Technician program prepares students for entry-level positions in architectural, engineering, and construction fields. Certificate recipients learn to integrate industry specifications and codes</w:t>
      </w:r>
      <w:r w:rsidR="00572D27" w:rsidRPr="00B63178">
        <w:rPr>
          <w:rFonts w:asciiTheme="majorHAnsi" w:hAnsiTheme="majorHAnsi" w:cstheme="majorHAnsi"/>
        </w:rPr>
        <w:t xml:space="preserve"> </w:t>
      </w:r>
      <w:r w:rsidRPr="00B63178">
        <w:rPr>
          <w:rFonts w:asciiTheme="majorHAnsi" w:hAnsiTheme="majorHAnsi" w:cstheme="majorHAnsi"/>
        </w:rPr>
        <w:t xml:space="preserve">and utilize Computer Aided Design (CAD) and Building Information </w:t>
      </w:r>
      <w:r w:rsidRPr="00B63178">
        <w:rPr>
          <w:rFonts w:asciiTheme="majorHAnsi" w:hAnsiTheme="majorHAnsi" w:cstheme="majorHAnsi"/>
        </w:rPr>
        <w:lastRenderedPageBreak/>
        <w:t xml:space="preserve">Management (BIM) software </w:t>
      </w:r>
      <w:r w:rsidR="00141F19" w:rsidRPr="005B140B">
        <w:rPr>
          <w:rFonts w:asciiTheme="majorHAnsi" w:hAnsiTheme="majorHAnsi" w:cstheme="majorHAnsi"/>
          <w:color w:val="000000"/>
        </w:rPr>
        <w:t>to solve building and construction design problems using the principles and standards of Sustainable Technology</w:t>
      </w:r>
      <w:r w:rsidRPr="00B63178">
        <w:rPr>
          <w:rFonts w:asciiTheme="majorHAnsi" w:hAnsiTheme="majorHAnsi" w:cstheme="majorHAnsi"/>
        </w:rPr>
        <w:t>. They also develop virtual and rapid prototyping fabrication skills.  As technicians in these realms, students find additional opportunity in related fields, such as interior design, set &amp; exhibit design, municipal infrastructure, and sustainable technologies.</w:t>
      </w:r>
    </w:p>
    <w:p w14:paraId="53B5CF66" w14:textId="77777777" w:rsidR="00617D04" w:rsidRPr="00B63178" w:rsidRDefault="00617D04" w:rsidP="00617D04">
      <w:pPr>
        <w:rPr>
          <w:rFonts w:asciiTheme="majorHAnsi" w:hAnsiTheme="majorHAnsi" w:cstheme="majorHAnsi"/>
        </w:rPr>
      </w:pPr>
    </w:p>
    <w:p w14:paraId="081CABD0" w14:textId="74C7BBE5" w:rsidR="00617D04" w:rsidRPr="00B63178" w:rsidRDefault="00617D04" w:rsidP="00617D04">
      <w:pPr>
        <w:rPr>
          <w:rFonts w:asciiTheme="majorHAnsi" w:hAnsiTheme="majorHAnsi" w:cstheme="majorHAnsi"/>
        </w:rPr>
      </w:pPr>
      <w:r w:rsidRPr="00B63178">
        <w:rPr>
          <w:rFonts w:asciiTheme="majorHAnsi" w:hAnsiTheme="majorHAnsi" w:cstheme="majorHAnsi"/>
        </w:rPr>
        <w:t>Students focus on communication and critical thinking skills, developing space-planning solutions through an iterative design process that involves preliminary sketching, 2D, 3D, and parametric drafting and modeling. They realize and evaluate these designs using rapid prototyping such as laser cutting, 3D printing, among other advanced manufacturing techniques. Building Information Modeling (BIM) allows integration between multiple technologies and procedures, towards real world applications.</w:t>
      </w:r>
    </w:p>
    <w:p w14:paraId="1AE5224B" w14:textId="4ADBFEB8" w:rsidR="00617D04" w:rsidRPr="00141F19" w:rsidRDefault="00617D04" w:rsidP="00141F19">
      <w:pPr>
        <w:spacing w:before="100" w:beforeAutospacing="1" w:after="100" w:afterAutospacing="1"/>
        <w:rPr>
          <w:rFonts w:asciiTheme="majorHAnsi" w:hAnsiTheme="majorHAnsi" w:cstheme="majorHAnsi"/>
          <w:color w:val="000000"/>
        </w:rPr>
      </w:pPr>
      <w:r w:rsidRPr="00B63178">
        <w:rPr>
          <w:rFonts w:asciiTheme="majorHAnsi" w:hAnsiTheme="majorHAnsi" w:cstheme="majorHAnsi"/>
        </w:rPr>
        <w:t xml:space="preserve">The program provides the opportunity to obtain industry credentials, gain experience in real-world projects, and develop long-term transferable skills sets aligned to the work force. </w:t>
      </w:r>
      <w:r w:rsidR="00141F19" w:rsidRPr="005B140B">
        <w:rPr>
          <w:rFonts w:asciiTheme="majorHAnsi" w:hAnsiTheme="majorHAnsi" w:cstheme="majorHAnsi"/>
          <w:color w:val="000000"/>
        </w:rPr>
        <w:t>This course of study prepares participants for successful completion of LEED accreditation at the Associates Level.</w:t>
      </w:r>
      <w:r w:rsidR="00141F19">
        <w:rPr>
          <w:rFonts w:asciiTheme="majorHAnsi" w:hAnsiTheme="majorHAnsi" w:cstheme="majorHAnsi"/>
          <w:color w:val="000000"/>
        </w:rPr>
        <w:t xml:space="preserve">  </w:t>
      </w:r>
      <w:r w:rsidRPr="00B63178">
        <w:rPr>
          <w:rFonts w:asciiTheme="majorHAnsi" w:hAnsiTheme="majorHAnsi" w:cstheme="majorHAnsi"/>
        </w:rPr>
        <w:t>Graduating students exhibit the capability to work in professional settings, to collaborate, execute design tasks, and meet client and project requirements. They will produce CAD design, revision, and fabrication sets, build virtual and physical models, and create animations and visual presentation materials.</w:t>
      </w:r>
    </w:p>
    <w:p w14:paraId="6836951D" w14:textId="2C61A1F0" w:rsidR="00617D04" w:rsidRPr="00B63178" w:rsidRDefault="00617D04" w:rsidP="00617D04">
      <w:pPr>
        <w:rPr>
          <w:rFonts w:asciiTheme="majorHAnsi" w:hAnsiTheme="majorHAnsi" w:cstheme="majorHAnsi"/>
        </w:rPr>
      </w:pPr>
      <w:r w:rsidRPr="00B63178">
        <w:rPr>
          <w:rFonts w:asciiTheme="majorHAnsi" w:hAnsiTheme="majorHAnsi" w:cstheme="majorHAnsi"/>
        </w:rPr>
        <w:t>The program builds on several Certificates including CAD Modeling - Architecture/Engineering/Construction; CAD Designer - Architecture/Engineering/Construction; and CAD Technician - Architecture/Engineering/Construction and leads to an Associate of Science degree.</w:t>
      </w:r>
    </w:p>
    <w:p w14:paraId="388E4CE7" w14:textId="77777777" w:rsidR="00572D27" w:rsidRPr="00B63178" w:rsidRDefault="00572D27" w:rsidP="00617D04">
      <w:pPr>
        <w:rPr>
          <w:rFonts w:asciiTheme="majorHAnsi" w:hAnsiTheme="majorHAnsi" w:cstheme="majorHAnsi"/>
        </w:rPr>
      </w:pPr>
    </w:p>
    <w:p w14:paraId="110367D5" w14:textId="77777777" w:rsidR="00617D04" w:rsidRPr="00B63178" w:rsidRDefault="00617D04" w:rsidP="00617D04">
      <w:pPr>
        <w:rPr>
          <w:rFonts w:asciiTheme="majorHAnsi" w:hAnsiTheme="majorHAnsi" w:cstheme="majorHAnsi"/>
        </w:rPr>
      </w:pPr>
      <w:r w:rsidRPr="00B63178">
        <w:rPr>
          <w:rFonts w:asciiTheme="majorHAnsi" w:hAnsiTheme="majorHAnsi" w:cstheme="majorHAnsi"/>
        </w:rPr>
        <w:t>A Certificate of Achievement is awarded upon completion of all required courses with a grade of C or better.</w:t>
      </w:r>
    </w:p>
    <w:p w14:paraId="74FF5CE3" w14:textId="77777777" w:rsidR="00617D04" w:rsidRPr="00CA6165" w:rsidRDefault="00617D04" w:rsidP="00441CFA">
      <w:pPr>
        <w:pStyle w:val="EndnoteText"/>
        <w:rPr>
          <w:rFonts w:asciiTheme="majorHAnsi" w:hAnsiTheme="majorHAnsi"/>
        </w:rPr>
      </w:pPr>
    </w:p>
    <w:p w14:paraId="49B6B79A" w14:textId="77777777" w:rsidR="00CF6431"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Program Requirements</w:t>
      </w:r>
    </w:p>
    <w:p w14:paraId="1C4429B1" w14:textId="5B1F2B06" w:rsidR="00441CFA" w:rsidRDefault="00441CFA" w:rsidP="00441CFA">
      <w:pPr>
        <w:jc w:val="both"/>
        <w:rPr>
          <w:rFonts w:asciiTheme="majorHAnsi" w:hAnsiTheme="majorHAnsi"/>
          <w:sz w:val="22"/>
        </w:rPr>
      </w:pPr>
    </w:p>
    <w:p w14:paraId="55C263D0" w14:textId="2A69ADEF" w:rsidR="00617D04" w:rsidRPr="00B63178" w:rsidRDefault="00617D04" w:rsidP="00C1591F">
      <w:pPr>
        <w:rPr>
          <w:rFonts w:asciiTheme="majorHAnsi" w:hAnsiTheme="majorHAnsi" w:cstheme="majorHAnsi"/>
        </w:rPr>
      </w:pPr>
      <w:r w:rsidRPr="00B63178">
        <w:rPr>
          <w:rFonts w:asciiTheme="majorHAnsi" w:hAnsiTheme="majorHAnsi" w:cstheme="majorHAnsi"/>
        </w:rPr>
        <w:t>Required units in the program:  18</w:t>
      </w:r>
    </w:p>
    <w:p w14:paraId="0077B65C" w14:textId="0B9B9FC5" w:rsidR="00572D27" w:rsidRDefault="00572D27" w:rsidP="00441CFA">
      <w:pPr>
        <w:jc w:val="both"/>
        <w:rPr>
          <w:rFonts w:asciiTheme="majorHAnsi" w:hAnsiTheme="majorHAnsi"/>
          <w:sz w:val="22"/>
        </w:rPr>
      </w:pP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384"/>
        <w:gridCol w:w="3746"/>
        <w:gridCol w:w="720"/>
        <w:gridCol w:w="1350"/>
        <w:gridCol w:w="1599"/>
      </w:tblGrid>
      <w:tr w:rsidR="00572D27" w:rsidRPr="00DA77F8" w14:paraId="24FBABC0" w14:textId="77777777" w:rsidTr="00654B1B">
        <w:trPr>
          <w:trHeight w:val="197"/>
        </w:trPr>
        <w:tc>
          <w:tcPr>
            <w:tcW w:w="1638" w:type="dxa"/>
            <w:shd w:val="clear" w:color="auto" w:fill="auto"/>
          </w:tcPr>
          <w:p w14:paraId="59DD0628" w14:textId="77777777" w:rsidR="00572D27" w:rsidRPr="00DA77F8" w:rsidRDefault="00572D27" w:rsidP="00654B1B">
            <w:pPr>
              <w:rPr>
                <w:rFonts w:ascii="Calibri" w:hAnsi="Calibri"/>
                <w:b/>
              </w:rPr>
            </w:pPr>
          </w:p>
          <w:p w14:paraId="0F42149C" w14:textId="77777777" w:rsidR="00572D27" w:rsidRPr="00DA77F8" w:rsidRDefault="00572D27" w:rsidP="00654B1B">
            <w:pPr>
              <w:rPr>
                <w:rFonts w:ascii="Calibri" w:hAnsi="Calibri"/>
                <w:b/>
              </w:rPr>
            </w:pPr>
            <w:r w:rsidRPr="00DA77F8">
              <w:rPr>
                <w:rFonts w:ascii="Calibri" w:hAnsi="Calibri"/>
                <w:b/>
                <w:sz w:val="22"/>
              </w:rPr>
              <w:t>Requirements</w:t>
            </w:r>
          </w:p>
        </w:tc>
        <w:tc>
          <w:tcPr>
            <w:tcW w:w="1384" w:type="dxa"/>
            <w:shd w:val="clear" w:color="auto" w:fill="auto"/>
          </w:tcPr>
          <w:p w14:paraId="751D639C" w14:textId="77777777" w:rsidR="00572D27" w:rsidRPr="00DA77F8" w:rsidRDefault="00572D27" w:rsidP="00654B1B">
            <w:pPr>
              <w:rPr>
                <w:rFonts w:ascii="Calibri" w:hAnsi="Calibri"/>
                <w:b/>
              </w:rPr>
            </w:pPr>
            <w:r w:rsidRPr="00DA77F8">
              <w:rPr>
                <w:rFonts w:ascii="Calibri" w:hAnsi="Calibri"/>
                <w:b/>
                <w:sz w:val="22"/>
              </w:rPr>
              <w:t>Dept. Name/#</w:t>
            </w:r>
          </w:p>
        </w:tc>
        <w:tc>
          <w:tcPr>
            <w:tcW w:w="3746" w:type="dxa"/>
            <w:shd w:val="clear" w:color="auto" w:fill="auto"/>
          </w:tcPr>
          <w:p w14:paraId="038347B2" w14:textId="77777777" w:rsidR="00572D27" w:rsidRPr="00DA77F8" w:rsidRDefault="00572D27" w:rsidP="00654B1B">
            <w:pPr>
              <w:rPr>
                <w:rFonts w:ascii="Calibri" w:hAnsi="Calibri"/>
                <w:b/>
              </w:rPr>
            </w:pPr>
            <w:r w:rsidRPr="00DA77F8">
              <w:rPr>
                <w:rFonts w:ascii="Calibri" w:hAnsi="Calibri"/>
                <w:b/>
                <w:sz w:val="22"/>
              </w:rPr>
              <w:t>Name</w:t>
            </w:r>
          </w:p>
        </w:tc>
        <w:tc>
          <w:tcPr>
            <w:tcW w:w="720" w:type="dxa"/>
            <w:shd w:val="clear" w:color="auto" w:fill="auto"/>
          </w:tcPr>
          <w:p w14:paraId="5E621A0E" w14:textId="77777777" w:rsidR="00572D27" w:rsidRPr="00DA77F8" w:rsidRDefault="00572D27" w:rsidP="00654B1B">
            <w:pPr>
              <w:rPr>
                <w:rFonts w:ascii="Calibri" w:hAnsi="Calibri"/>
                <w:b/>
              </w:rPr>
            </w:pPr>
          </w:p>
          <w:p w14:paraId="748E733C" w14:textId="77777777" w:rsidR="00572D27" w:rsidRPr="00DA77F8" w:rsidRDefault="00572D27" w:rsidP="00654B1B">
            <w:pPr>
              <w:rPr>
                <w:rFonts w:ascii="Calibri" w:hAnsi="Calibri"/>
                <w:b/>
              </w:rPr>
            </w:pPr>
            <w:r w:rsidRPr="00DA77F8">
              <w:rPr>
                <w:rFonts w:ascii="Calibri" w:hAnsi="Calibri"/>
                <w:b/>
                <w:sz w:val="22"/>
              </w:rPr>
              <w:t>Units</w:t>
            </w:r>
          </w:p>
        </w:tc>
        <w:tc>
          <w:tcPr>
            <w:tcW w:w="1350" w:type="dxa"/>
            <w:shd w:val="clear" w:color="auto" w:fill="auto"/>
          </w:tcPr>
          <w:p w14:paraId="17E7B112" w14:textId="77777777" w:rsidR="00572D27" w:rsidRDefault="00572D27" w:rsidP="00654B1B">
            <w:pPr>
              <w:rPr>
                <w:rFonts w:ascii="Calibri" w:hAnsi="Calibri"/>
                <w:b/>
                <w:sz w:val="22"/>
              </w:rPr>
            </w:pPr>
            <w:r w:rsidRPr="00DA77F8">
              <w:rPr>
                <w:rFonts w:ascii="Calibri" w:hAnsi="Calibri"/>
                <w:b/>
                <w:sz w:val="22"/>
              </w:rPr>
              <w:t>Sequence</w:t>
            </w:r>
          </w:p>
          <w:p w14:paraId="2E80C526" w14:textId="77777777" w:rsidR="00572D27" w:rsidRPr="00DA77F8" w:rsidRDefault="00572D27" w:rsidP="00654B1B">
            <w:pPr>
              <w:rPr>
                <w:rFonts w:ascii="Calibri" w:hAnsi="Calibri"/>
                <w:b/>
              </w:rPr>
            </w:pPr>
            <w:r>
              <w:rPr>
                <w:rFonts w:ascii="Calibri" w:hAnsi="Calibri"/>
                <w:b/>
                <w:sz w:val="22"/>
              </w:rPr>
              <w:t>Option A</w:t>
            </w:r>
          </w:p>
        </w:tc>
        <w:tc>
          <w:tcPr>
            <w:tcW w:w="1599" w:type="dxa"/>
          </w:tcPr>
          <w:p w14:paraId="1D1812D5" w14:textId="77777777" w:rsidR="00572D27" w:rsidRDefault="00572D27" w:rsidP="00654B1B">
            <w:pPr>
              <w:rPr>
                <w:rFonts w:ascii="Calibri" w:hAnsi="Calibri"/>
                <w:b/>
                <w:sz w:val="22"/>
              </w:rPr>
            </w:pPr>
            <w:r w:rsidRPr="00DA77F8">
              <w:rPr>
                <w:rFonts w:ascii="Calibri" w:hAnsi="Calibri"/>
                <w:b/>
                <w:sz w:val="22"/>
              </w:rPr>
              <w:t>Sequence</w:t>
            </w:r>
          </w:p>
          <w:p w14:paraId="3F97288E" w14:textId="77777777" w:rsidR="00572D27" w:rsidRPr="00DA77F8" w:rsidRDefault="00572D27" w:rsidP="00654B1B">
            <w:pPr>
              <w:rPr>
                <w:rFonts w:ascii="Calibri" w:hAnsi="Calibri"/>
                <w:b/>
                <w:sz w:val="22"/>
              </w:rPr>
            </w:pPr>
            <w:r>
              <w:rPr>
                <w:rFonts w:ascii="Calibri" w:hAnsi="Calibri"/>
                <w:b/>
                <w:sz w:val="22"/>
              </w:rPr>
              <w:t>Option B</w:t>
            </w:r>
          </w:p>
        </w:tc>
      </w:tr>
      <w:tr w:rsidR="00572D27" w:rsidRPr="00DA77F8" w14:paraId="38F1829E" w14:textId="77777777" w:rsidTr="00654B1B">
        <w:trPr>
          <w:trHeight w:val="197"/>
        </w:trPr>
        <w:tc>
          <w:tcPr>
            <w:tcW w:w="1638" w:type="dxa"/>
            <w:shd w:val="clear" w:color="auto" w:fill="auto"/>
          </w:tcPr>
          <w:p w14:paraId="65F8A842" w14:textId="77777777" w:rsidR="00572D27" w:rsidRPr="00B63178" w:rsidRDefault="00572D27" w:rsidP="00654B1B">
            <w:pPr>
              <w:rPr>
                <w:rFonts w:asciiTheme="majorHAnsi" w:hAnsiTheme="majorHAnsi" w:cstheme="majorHAnsi"/>
              </w:rPr>
            </w:pPr>
            <w:r w:rsidRPr="00B63178">
              <w:rPr>
                <w:rFonts w:asciiTheme="majorHAnsi" w:hAnsiTheme="majorHAnsi" w:cstheme="majorHAnsi"/>
                <w:sz w:val="22"/>
              </w:rPr>
              <w:t>Required Core (12 units)</w:t>
            </w:r>
          </w:p>
        </w:tc>
        <w:tc>
          <w:tcPr>
            <w:tcW w:w="1384" w:type="dxa"/>
            <w:shd w:val="clear" w:color="auto" w:fill="auto"/>
          </w:tcPr>
          <w:p w14:paraId="0F5BDF12"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DT 017</w:t>
            </w:r>
          </w:p>
          <w:p w14:paraId="52896904" w14:textId="77777777" w:rsidR="00572D27" w:rsidRPr="00B63178" w:rsidRDefault="00572D27" w:rsidP="00654B1B">
            <w:pPr>
              <w:rPr>
                <w:rFonts w:asciiTheme="majorHAnsi" w:hAnsiTheme="majorHAnsi" w:cstheme="majorHAnsi"/>
                <w:sz w:val="22"/>
              </w:rPr>
            </w:pPr>
          </w:p>
          <w:p w14:paraId="7C8E901F"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DT 118</w:t>
            </w:r>
          </w:p>
          <w:p w14:paraId="043BF505" w14:textId="77777777" w:rsidR="00572D27" w:rsidRPr="00B63178" w:rsidRDefault="00572D27" w:rsidP="00654B1B">
            <w:pPr>
              <w:rPr>
                <w:rFonts w:asciiTheme="majorHAnsi" w:hAnsiTheme="majorHAnsi" w:cstheme="majorHAnsi"/>
                <w:sz w:val="22"/>
              </w:rPr>
            </w:pPr>
          </w:p>
          <w:p w14:paraId="0B3368C2"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DT 114</w:t>
            </w:r>
          </w:p>
          <w:p w14:paraId="4E4686D5" w14:textId="77777777" w:rsidR="00572D27" w:rsidRPr="00B63178" w:rsidRDefault="00572D27" w:rsidP="00654B1B">
            <w:pPr>
              <w:rPr>
                <w:rFonts w:asciiTheme="majorHAnsi" w:hAnsiTheme="majorHAnsi" w:cstheme="majorHAnsi"/>
                <w:sz w:val="22"/>
              </w:rPr>
            </w:pPr>
          </w:p>
          <w:p w14:paraId="02AF879A" w14:textId="77777777" w:rsidR="00572D27" w:rsidRPr="00B63178" w:rsidRDefault="00572D27" w:rsidP="00654B1B">
            <w:pPr>
              <w:rPr>
                <w:rFonts w:asciiTheme="majorHAnsi" w:hAnsiTheme="majorHAnsi" w:cstheme="majorHAnsi"/>
              </w:rPr>
            </w:pPr>
            <w:r w:rsidRPr="00B63178">
              <w:rPr>
                <w:rFonts w:asciiTheme="majorHAnsi" w:hAnsiTheme="majorHAnsi" w:cstheme="majorHAnsi"/>
                <w:sz w:val="22"/>
              </w:rPr>
              <w:t>DT 030</w:t>
            </w:r>
          </w:p>
        </w:tc>
        <w:tc>
          <w:tcPr>
            <w:tcW w:w="3746" w:type="dxa"/>
            <w:shd w:val="clear" w:color="auto" w:fill="auto"/>
          </w:tcPr>
          <w:p w14:paraId="22F1D9D7"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Building Design &amp; Construction Technical Graphics</w:t>
            </w:r>
          </w:p>
          <w:p w14:paraId="333EDE1B"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3-Dimensional Building Design &amp; Representation</w:t>
            </w:r>
          </w:p>
          <w:p w14:paraId="0DDB89DA"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Building Information Modeling Design (BIM Design)</w:t>
            </w:r>
          </w:p>
          <w:p w14:paraId="3A443415" w14:textId="77777777" w:rsidR="00572D27" w:rsidRPr="00B63178" w:rsidRDefault="00572D27" w:rsidP="00654B1B">
            <w:pPr>
              <w:rPr>
                <w:rFonts w:asciiTheme="majorHAnsi" w:hAnsiTheme="majorHAnsi" w:cstheme="majorHAnsi"/>
              </w:rPr>
            </w:pPr>
            <w:r w:rsidRPr="00B63178">
              <w:rPr>
                <w:rFonts w:asciiTheme="majorHAnsi" w:hAnsiTheme="majorHAnsi" w:cstheme="majorHAnsi"/>
              </w:rPr>
              <w:t>Sustainable Technologies</w:t>
            </w:r>
          </w:p>
        </w:tc>
        <w:tc>
          <w:tcPr>
            <w:tcW w:w="720" w:type="dxa"/>
            <w:shd w:val="clear" w:color="auto" w:fill="auto"/>
          </w:tcPr>
          <w:p w14:paraId="658ED2D5" w14:textId="77777777" w:rsidR="00572D27" w:rsidRPr="00B63178" w:rsidRDefault="00572D27" w:rsidP="00654B1B">
            <w:pPr>
              <w:rPr>
                <w:rFonts w:asciiTheme="majorHAnsi" w:hAnsiTheme="majorHAnsi" w:cstheme="majorHAnsi"/>
              </w:rPr>
            </w:pPr>
            <w:r w:rsidRPr="00B63178">
              <w:rPr>
                <w:rFonts w:asciiTheme="majorHAnsi" w:hAnsiTheme="majorHAnsi" w:cstheme="majorHAnsi"/>
                <w:sz w:val="22"/>
              </w:rPr>
              <w:t>3</w:t>
            </w:r>
          </w:p>
          <w:p w14:paraId="333B20FA" w14:textId="77777777" w:rsidR="00572D27" w:rsidRPr="00B63178" w:rsidRDefault="00572D27" w:rsidP="00654B1B">
            <w:pPr>
              <w:rPr>
                <w:rFonts w:asciiTheme="majorHAnsi" w:hAnsiTheme="majorHAnsi" w:cstheme="majorHAnsi"/>
                <w:sz w:val="22"/>
              </w:rPr>
            </w:pPr>
          </w:p>
          <w:p w14:paraId="7E6CEA5D"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3</w:t>
            </w:r>
          </w:p>
          <w:p w14:paraId="3367DFEE" w14:textId="77777777" w:rsidR="00572D27" w:rsidRPr="00B63178" w:rsidRDefault="00572D27" w:rsidP="00654B1B">
            <w:pPr>
              <w:rPr>
                <w:rFonts w:asciiTheme="majorHAnsi" w:hAnsiTheme="majorHAnsi" w:cstheme="majorHAnsi"/>
                <w:sz w:val="22"/>
              </w:rPr>
            </w:pPr>
          </w:p>
          <w:p w14:paraId="330687E7"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3</w:t>
            </w:r>
          </w:p>
          <w:p w14:paraId="1C98659D" w14:textId="77777777" w:rsidR="00572D27" w:rsidRPr="00B63178" w:rsidRDefault="00572D27" w:rsidP="00654B1B">
            <w:pPr>
              <w:rPr>
                <w:rFonts w:asciiTheme="majorHAnsi" w:hAnsiTheme="majorHAnsi" w:cstheme="majorHAnsi"/>
                <w:sz w:val="22"/>
              </w:rPr>
            </w:pPr>
          </w:p>
          <w:p w14:paraId="1D7EF075" w14:textId="77777777" w:rsidR="00572D27" w:rsidRPr="00B63178" w:rsidRDefault="00572D27" w:rsidP="00654B1B">
            <w:pPr>
              <w:rPr>
                <w:rFonts w:asciiTheme="majorHAnsi" w:hAnsiTheme="majorHAnsi" w:cstheme="majorHAnsi"/>
              </w:rPr>
            </w:pPr>
            <w:r w:rsidRPr="00B63178">
              <w:rPr>
                <w:rFonts w:asciiTheme="majorHAnsi" w:hAnsiTheme="majorHAnsi" w:cstheme="majorHAnsi"/>
                <w:sz w:val="22"/>
              </w:rPr>
              <w:t>3</w:t>
            </w:r>
          </w:p>
        </w:tc>
        <w:tc>
          <w:tcPr>
            <w:tcW w:w="1350" w:type="dxa"/>
            <w:shd w:val="clear" w:color="auto" w:fill="auto"/>
          </w:tcPr>
          <w:p w14:paraId="29DB89BA" w14:textId="77777777" w:rsidR="00572D27" w:rsidRPr="00B63178" w:rsidRDefault="00572D27"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Fall</w:t>
            </w:r>
          </w:p>
          <w:p w14:paraId="663F7A83" w14:textId="77777777" w:rsidR="00572D27" w:rsidRPr="00B63178" w:rsidRDefault="00572D27" w:rsidP="00654B1B">
            <w:pPr>
              <w:rPr>
                <w:rFonts w:asciiTheme="majorHAnsi" w:hAnsiTheme="majorHAnsi" w:cstheme="majorHAnsi"/>
              </w:rPr>
            </w:pPr>
          </w:p>
          <w:p w14:paraId="2C4BDA8B" w14:textId="77777777" w:rsidR="00572D27" w:rsidRPr="00B63178" w:rsidRDefault="00572D27"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Fall</w:t>
            </w:r>
          </w:p>
          <w:p w14:paraId="750BCFFF" w14:textId="77777777" w:rsidR="00572D27" w:rsidRPr="00B63178" w:rsidRDefault="00572D27" w:rsidP="00654B1B">
            <w:pPr>
              <w:rPr>
                <w:rFonts w:asciiTheme="majorHAnsi" w:hAnsiTheme="majorHAnsi" w:cstheme="majorHAnsi"/>
              </w:rPr>
            </w:pPr>
          </w:p>
          <w:p w14:paraId="6137711B" w14:textId="77777777" w:rsidR="00572D27" w:rsidRPr="00B63178" w:rsidRDefault="00572D27"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Spring</w:t>
            </w:r>
          </w:p>
          <w:p w14:paraId="26FB023C" w14:textId="77777777" w:rsidR="00572D27" w:rsidRPr="00B63178" w:rsidRDefault="00572D27" w:rsidP="00654B1B">
            <w:pPr>
              <w:rPr>
                <w:rFonts w:asciiTheme="majorHAnsi" w:hAnsiTheme="majorHAnsi" w:cstheme="majorHAnsi"/>
                <w:b/>
                <w:bCs/>
              </w:rPr>
            </w:pPr>
          </w:p>
          <w:p w14:paraId="06918115" w14:textId="77777777" w:rsidR="00572D27" w:rsidRPr="00B63178" w:rsidRDefault="00572D27"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Fall</w:t>
            </w:r>
          </w:p>
        </w:tc>
        <w:tc>
          <w:tcPr>
            <w:tcW w:w="1599" w:type="dxa"/>
          </w:tcPr>
          <w:p w14:paraId="1711A878" w14:textId="77777777" w:rsidR="00572D27" w:rsidRPr="00B63178" w:rsidRDefault="00572D27"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Fall</w:t>
            </w:r>
          </w:p>
          <w:p w14:paraId="1B78D305" w14:textId="77777777" w:rsidR="00572D27" w:rsidRPr="00B63178" w:rsidRDefault="00572D27" w:rsidP="00654B1B">
            <w:pPr>
              <w:rPr>
                <w:rFonts w:asciiTheme="majorHAnsi" w:hAnsiTheme="majorHAnsi" w:cstheme="majorHAnsi"/>
              </w:rPr>
            </w:pPr>
          </w:p>
          <w:p w14:paraId="05442EFA" w14:textId="77777777" w:rsidR="00572D27" w:rsidRPr="00B63178" w:rsidRDefault="00572D27"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Fall</w:t>
            </w:r>
          </w:p>
          <w:p w14:paraId="23CADD3A" w14:textId="77777777" w:rsidR="00572D27" w:rsidRPr="00B63178" w:rsidRDefault="00572D27" w:rsidP="00654B1B">
            <w:pPr>
              <w:rPr>
                <w:rFonts w:asciiTheme="majorHAnsi" w:hAnsiTheme="majorHAnsi" w:cstheme="majorHAnsi"/>
              </w:rPr>
            </w:pPr>
          </w:p>
          <w:p w14:paraId="3895BA96" w14:textId="77777777" w:rsidR="00572D27" w:rsidRPr="00B63178" w:rsidRDefault="00572D27" w:rsidP="00654B1B">
            <w:pPr>
              <w:rPr>
                <w:rFonts w:asciiTheme="majorHAnsi" w:hAnsiTheme="majorHAnsi" w:cstheme="majorHAnsi"/>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Spring</w:t>
            </w:r>
          </w:p>
          <w:p w14:paraId="6323CF07" w14:textId="77777777" w:rsidR="00572D27" w:rsidRPr="00B63178" w:rsidRDefault="00572D27" w:rsidP="00654B1B">
            <w:pPr>
              <w:rPr>
                <w:rFonts w:asciiTheme="majorHAnsi" w:hAnsiTheme="majorHAnsi" w:cstheme="majorHAnsi"/>
                <w:b/>
                <w:bCs/>
              </w:rPr>
            </w:pPr>
          </w:p>
          <w:p w14:paraId="6FCA24C5" w14:textId="77777777" w:rsidR="00572D27" w:rsidRPr="00B63178" w:rsidRDefault="00572D27" w:rsidP="00654B1B">
            <w:pPr>
              <w:rPr>
                <w:rFonts w:asciiTheme="majorHAnsi" w:hAnsiTheme="majorHAnsi" w:cstheme="majorHAnsi"/>
                <w:sz w:val="22"/>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Spring</w:t>
            </w:r>
          </w:p>
        </w:tc>
      </w:tr>
      <w:tr w:rsidR="00572D27" w:rsidRPr="00DA77F8" w14:paraId="3523686B" w14:textId="77777777" w:rsidTr="00654B1B">
        <w:trPr>
          <w:trHeight w:val="1552"/>
        </w:trPr>
        <w:tc>
          <w:tcPr>
            <w:tcW w:w="1638" w:type="dxa"/>
            <w:shd w:val="clear" w:color="auto" w:fill="auto"/>
          </w:tcPr>
          <w:p w14:paraId="242CB45A"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lastRenderedPageBreak/>
              <w:t>Two or more Electives (6 units)</w:t>
            </w:r>
          </w:p>
        </w:tc>
        <w:tc>
          <w:tcPr>
            <w:tcW w:w="1384" w:type="dxa"/>
            <w:shd w:val="clear" w:color="auto" w:fill="auto"/>
          </w:tcPr>
          <w:p w14:paraId="620FA913"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DT 101</w:t>
            </w:r>
          </w:p>
          <w:p w14:paraId="0DD62994"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DT 008A</w:t>
            </w:r>
          </w:p>
          <w:p w14:paraId="6C05C6EA" w14:textId="77777777" w:rsidR="00572D27" w:rsidRPr="00B63178" w:rsidRDefault="00572D27" w:rsidP="00654B1B">
            <w:pPr>
              <w:rPr>
                <w:rFonts w:asciiTheme="majorHAnsi" w:hAnsiTheme="majorHAnsi" w:cstheme="majorHAnsi"/>
                <w:sz w:val="22"/>
              </w:rPr>
            </w:pPr>
          </w:p>
          <w:p w14:paraId="34ACE908"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DT 008B</w:t>
            </w:r>
          </w:p>
          <w:p w14:paraId="6874B2A4" w14:textId="77777777" w:rsidR="00572D27" w:rsidRPr="00B63178" w:rsidRDefault="00572D27" w:rsidP="00654B1B">
            <w:pPr>
              <w:rPr>
                <w:rFonts w:asciiTheme="majorHAnsi" w:hAnsiTheme="majorHAnsi" w:cstheme="majorHAnsi"/>
                <w:sz w:val="22"/>
              </w:rPr>
            </w:pPr>
          </w:p>
          <w:p w14:paraId="5FF63C81"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ARCH 014</w:t>
            </w:r>
          </w:p>
          <w:p w14:paraId="047C1588" w14:textId="77777777" w:rsidR="00572D27" w:rsidRPr="00B63178" w:rsidRDefault="00572D27" w:rsidP="00654B1B">
            <w:pPr>
              <w:rPr>
                <w:rFonts w:asciiTheme="majorHAnsi" w:hAnsiTheme="majorHAnsi" w:cstheme="majorHAnsi"/>
                <w:sz w:val="22"/>
              </w:rPr>
            </w:pPr>
          </w:p>
          <w:p w14:paraId="2752AEC4"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ARCH 022A</w:t>
            </w:r>
          </w:p>
          <w:p w14:paraId="2A075D10" w14:textId="1771F87F"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AR</w:t>
            </w:r>
            <w:r w:rsidR="00FC4685">
              <w:rPr>
                <w:rFonts w:asciiTheme="majorHAnsi" w:hAnsiTheme="majorHAnsi" w:cstheme="majorHAnsi"/>
                <w:sz w:val="22"/>
              </w:rPr>
              <w:t>T</w:t>
            </w:r>
            <w:r w:rsidRPr="00B63178">
              <w:rPr>
                <w:rFonts w:asciiTheme="majorHAnsi" w:hAnsiTheme="majorHAnsi" w:cstheme="majorHAnsi"/>
                <w:sz w:val="22"/>
              </w:rPr>
              <w:t xml:space="preserve"> 041A</w:t>
            </w:r>
          </w:p>
          <w:p w14:paraId="7789E9B4" w14:textId="77777777" w:rsidR="00572D27" w:rsidRPr="00B63178" w:rsidRDefault="00572D27" w:rsidP="00654B1B">
            <w:pPr>
              <w:rPr>
                <w:rFonts w:asciiTheme="majorHAnsi" w:hAnsiTheme="majorHAnsi" w:cstheme="majorHAnsi"/>
                <w:sz w:val="22"/>
              </w:rPr>
            </w:pPr>
          </w:p>
          <w:p w14:paraId="00D795C1"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BLDG 212</w:t>
            </w:r>
          </w:p>
          <w:p w14:paraId="6998CE39"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BLDG 213</w:t>
            </w:r>
          </w:p>
          <w:p w14:paraId="262C5AFE" w14:textId="77777777" w:rsidR="00572D27" w:rsidRPr="00B63178" w:rsidRDefault="00572D27" w:rsidP="00654B1B">
            <w:pPr>
              <w:rPr>
                <w:rFonts w:asciiTheme="majorHAnsi" w:hAnsiTheme="majorHAnsi" w:cstheme="majorHAnsi"/>
                <w:sz w:val="22"/>
              </w:rPr>
            </w:pPr>
          </w:p>
          <w:p w14:paraId="0EAB9200"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BLDG 214</w:t>
            </w:r>
          </w:p>
        </w:tc>
        <w:tc>
          <w:tcPr>
            <w:tcW w:w="3746" w:type="dxa"/>
            <w:shd w:val="clear" w:color="auto" w:fill="auto"/>
          </w:tcPr>
          <w:p w14:paraId="670CC7AA"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Fabrication Laboratory</w:t>
            </w:r>
          </w:p>
          <w:p w14:paraId="7054B167"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Introduction to Digital Design and Fabrication</w:t>
            </w:r>
          </w:p>
          <w:p w14:paraId="7C26A4CA"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Intermediate Digital Design and Fabrication</w:t>
            </w:r>
          </w:p>
          <w:p w14:paraId="718CDAA2"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Materials and Processes of Construction</w:t>
            </w:r>
          </w:p>
          <w:p w14:paraId="43AC5F6E"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Architectural Practice</w:t>
            </w:r>
          </w:p>
          <w:p w14:paraId="46D5CC10"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Interior Design:  Space Planning and Materials</w:t>
            </w:r>
          </w:p>
          <w:p w14:paraId="13025822"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Print Reading for Construction</w:t>
            </w:r>
          </w:p>
          <w:p w14:paraId="5BFBCD6B"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Building Construction Codes and Standards</w:t>
            </w:r>
          </w:p>
          <w:p w14:paraId="66045D22"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Materials &amp; Processes of Construction:  Sub Grade to Roof Framing</w:t>
            </w:r>
          </w:p>
        </w:tc>
        <w:tc>
          <w:tcPr>
            <w:tcW w:w="720" w:type="dxa"/>
            <w:shd w:val="clear" w:color="auto" w:fill="auto"/>
          </w:tcPr>
          <w:p w14:paraId="5075C455"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1</w:t>
            </w:r>
          </w:p>
          <w:p w14:paraId="50F9C8B2"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 xml:space="preserve">3 </w:t>
            </w:r>
          </w:p>
          <w:p w14:paraId="19952A03" w14:textId="77777777" w:rsidR="00572D27" w:rsidRPr="00B63178" w:rsidRDefault="00572D27" w:rsidP="00654B1B">
            <w:pPr>
              <w:rPr>
                <w:rFonts w:asciiTheme="majorHAnsi" w:hAnsiTheme="majorHAnsi" w:cstheme="majorHAnsi"/>
                <w:sz w:val="22"/>
              </w:rPr>
            </w:pPr>
          </w:p>
          <w:p w14:paraId="0A79644C"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 xml:space="preserve">3 </w:t>
            </w:r>
          </w:p>
          <w:p w14:paraId="6E097BB7" w14:textId="77777777" w:rsidR="00572D27" w:rsidRPr="00B63178" w:rsidRDefault="00572D27" w:rsidP="00654B1B">
            <w:pPr>
              <w:rPr>
                <w:rFonts w:asciiTheme="majorHAnsi" w:hAnsiTheme="majorHAnsi" w:cstheme="majorHAnsi"/>
                <w:sz w:val="22"/>
              </w:rPr>
            </w:pPr>
          </w:p>
          <w:p w14:paraId="7CDC1FF3"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2</w:t>
            </w:r>
          </w:p>
          <w:p w14:paraId="23C2B2E0" w14:textId="77777777" w:rsidR="00572D27" w:rsidRPr="00B63178" w:rsidRDefault="00572D27" w:rsidP="00654B1B">
            <w:pPr>
              <w:rPr>
                <w:rFonts w:asciiTheme="majorHAnsi" w:hAnsiTheme="majorHAnsi" w:cstheme="majorHAnsi"/>
                <w:sz w:val="22"/>
              </w:rPr>
            </w:pPr>
          </w:p>
          <w:p w14:paraId="7F55101E"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5</w:t>
            </w:r>
          </w:p>
          <w:p w14:paraId="7D583971"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3</w:t>
            </w:r>
          </w:p>
          <w:p w14:paraId="3CA0AFA5" w14:textId="77777777" w:rsidR="00572D27" w:rsidRPr="00B63178" w:rsidRDefault="00572D27" w:rsidP="00654B1B">
            <w:pPr>
              <w:rPr>
                <w:rFonts w:asciiTheme="majorHAnsi" w:hAnsiTheme="majorHAnsi" w:cstheme="majorHAnsi"/>
                <w:sz w:val="22"/>
              </w:rPr>
            </w:pPr>
          </w:p>
          <w:p w14:paraId="7B7F0FB3"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3</w:t>
            </w:r>
          </w:p>
          <w:p w14:paraId="548A4029"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3</w:t>
            </w:r>
          </w:p>
          <w:p w14:paraId="56CC41BB" w14:textId="77777777" w:rsidR="00572D27" w:rsidRPr="00B63178" w:rsidRDefault="00572D27" w:rsidP="00654B1B">
            <w:pPr>
              <w:rPr>
                <w:rFonts w:asciiTheme="majorHAnsi" w:hAnsiTheme="majorHAnsi" w:cstheme="majorHAnsi"/>
                <w:sz w:val="22"/>
              </w:rPr>
            </w:pPr>
          </w:p>
          <w:p w14:paraId="75027ECB" w14:textId="77777777" w:rsidR="00572D27" w:rsidRPr="00B63178" w:rsidRDefault="00572D27" w:rsidP="00654B1B">
            <w:pPr>
              <w:rPr>
                <w:rFonts w:asciiTheme="majorHAnsi" w:hAnsiTheme="majorHAnsi" w:cstheme="majorHAnsi"/>
                <w:sz w:val="22"/>
              </w:rPr>
            </w:pPr>
            <w:r w:rsidRPr="00B63178">
              <w:rPr>
                <w:rFonts w:asciiTheme="majorHAnsi" w:hAnsiTheme="majorHAnsi" w:cstheme="majorHAnsi"/>
                <w:sz w:val="22"/>
              </w:rPr>
              <w:t>3</w:t>
            </w:r>
          </w:p>
        </w:tc>
        <w:tc>
          <w:tcPr>
            <w:tcW w:w="1350" w:type="dxa"/>
            <w:shd w:val="clear" w:color="auto" w:fill="auto"/>
          </w:tcPr>
          <w:p w14:paraId="7BC7261B" w14:textId="77777777" w:rsidR="00572D27" w:rsidRPr="00B63178" w:rsidRDefault="00572D27" w:rsidP="00654B1B">
            <w:pPr>
              <w:rPr>
                <w:rFonts w:asciiTheme="majorHAnsi" w:hAnsiTheme="majorHAnsi" w:cstheme="majorHAnsi"/>
                <w:sz w:val="22"/>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Fall</w:t>
            </w:r>
          </w:p>
          <w:p w14:paraId="220DDD76" w14:textId="77777777" w:rsidR="00572D27" w:rsidRPr="00B63178" w:rsidRDefault="00572D27" w:rsidP="00654B1B">
            <w:pPr>
              <w:rPr>
                <w:rFonts w:asciiTheme="majorHAnsi" w:hAnsiTheme="majorHAnsi" w:cstheme="majorHAnsi"/>
                <w:sz w:val="22"/>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Fall</w:t>
            </w:r>
          </w:p>
          <w:p w14:paraId="08F5B0E4" w14:textId="77777777" w:rsidR="00572D27" w:rsidRPr="00B63178" w:rsidRDefault="00572D27" w:rsidP="00654B1B">
            <w:pPr>
              <w:rPr>
                <w:rFonts w:asciiTheme="majorHAnsi" w:hAnsiTheme="majorHAnsi" w:cstheme="majorHAnsi"/>
                <w:sz w:val="22"/>
              </w:rPr>
            </w:pPr>
          </w:p>
          <w:p w14:paraId="548FD712" w14:textId="77777777" w:rsidR="00572D27" w:rsidRPr="00B63178" w:rsidRDefault="00572D27" w:rsidP="00654B1B">
            <w:pPr>
              <w:rPr>
                <w:rFonts w:asciiTheme="majorHAnsi" w:hAnsiTheme="majorHAnsi" w:cstheme="majorHAnsi"/>
                <w:sz w:val="22"/>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Spring</w:t>
            </w:r>
          </w:p>
          <w:p w14:paraId="2D3AA8E1" w14:textId="77777777" w:rsidR="00572D27" w:rsidRPr="00B63178" w:rsidRDefault="00572D27" w:rsidP="00654B1B">
            <w:pPr>
              <w:rPr>
                <w:rFonts w:asciiTheme="majorHAnsi" w:hAnsiTheme="majorHAnsi" w:cstheme="majorHAnsi"/>
                <w:sz w:val="22"/>
              </w:rPr>
            </w:pPr>
          </w:p>
          <w:p w14:paraId="3E6D8353" w14:textId="77777777" w:rsidR="00572D27" w:rsidRPr="00B63178" w:rsidRDefault="00572D27" w:rsidP="00654B1B">
            <w:pPr>
              <w:rPr>
                <w:rFonts w:asciiTheme="majorHAnsi" w:hAnsiTheme="majorHAnsi" w:cstheme="majorHAnsi"/>
                <w:sz w:val="22"/>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Spring</w:t>
            </w:r>
          </w:p>
          <w:p w14:paraId="0A53DADA" w14:textId="77777777" w:rsidR="00572D27" w:rsidRPr="00B63178" w:rsidRDefault="00572D27" w:rsidP="00654B1B">
            <w:pPr>
              <w:rPr>
                <w:rFonts w:asciiTheme="majorHAnsi" w:hAnsiTheme="majorHAnsi" w:cstheme="majorHAnsi"/>
                <w:sz w:val="22"/>
              </w:rPr>
            </w:pPr>
          </w:p>
          <w:p w14:paraId="4DFF8C8D" w14:textId="77777777" w:rsidR="00572D27" w:rsidRPr="00B63178" w:rsidRDefault="00572D27" w:rsidP="00654B1B">
            <w:pPr>
              <w:rPr>
                <w:rFonts w:asciiTheme="majorHAnsi" w:hAnsiTheme="majorHAnsi" w:cstheme="majorHAnsi"/>
                <w:sz w:val="22"/>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Spring</w:t>
            </w:r>
          </w:p>
          <w:p w14:paraId="5FBFCF44" w14:textId="77777777" w:rsidR="00572D27" w:rsidRPr="00B63178" w:rsidRDefault="00572D27" w:rsidP="00654B1B">
            <w:pPr>
              <w:rPr>
                <w:rFonts w:asciiTheme="majorHAnsi" w:hAnsiTheme="majorHAnsi" w:cstheme="majorHAnsi"/>
                <w:sz w:val="22"/>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Spring</w:t>
            </w:r>
          </w:p>
          <w:p w14:paraId="5C7F5FEF" w14:textId="77777777" w:rsidR="00572D27" w:rsidRPr="00B63178" w:rsidRDefault="00572D27" w:rsidP="00654B1B">
            <w:pPr>
              <w:rPr>
                <w:rFonts w:asciiTheme="majorHAnsi" w:hAnsiTheme="majorHAnsi" w:cstheme="majorHAnsi"/>
                <w:sz w:val="22"/>
              </w:rPr>
            </w:pPr>
          </w:p>
          <w:p w14:paraId="1D9033CF" w14:textId="77777777" w:rsidR="00572D27" w:rsidRPr="00B63178" w:rsidRDefault="00572D27" w:rsidP="00654B1B">
            <w:pPr>
              <w:rPr>
                <w:rFonts w:asciiTheme="majorHAnsi" w:hAnsiTheme="majorHAnsi" w:cstheme="majorHAnsi"/>
                <w:sz w:val="22"/>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Spring</w:t>
            </w:r>
          </w:p>
          <w:p w14:paraId="402059D3" w14:textId="77777777" w:rsidR="00572D27" w:rsidRPr="00B63178" w:rsidRDefault="00572D27" w:rsidP="00654B1B">
            <w:pPr>
              <w:rPr>
                <w:rFonts w:asciiTheme="majorHAnsi" w:hAnsiTheme="majorHAnsi" w:cstheme="majorHAnsi"/>
                <w:sz w:val="22"/>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Spring</w:t>
            </w:r>
          </w:p>
          <w:p w14:paraId="3422D463" w14:textId="77777777" w:rsidR="00572D27" w:rsidRPr="00B63178" w:rsidRDefault="00572D27" w:rsidP="00654B1B">
            <w:pPr>
              <w:rPr>
                <w:rFonts w:asciiTheme="majorHAnsi" w:hAnsiTheme="majorHAnsi" w:cstheme="majorHAnsi"/>
                <w:sz w:val="22"/>
              </w:rPr>
            </w:pPr>
          </w:p>
          <w:p w14:paraId="373AA08C" w14:textId="77777777" w:rsidR="00572D27" w:rsidRPr="00B63178" w:rsidRDefault="00572D27" w:rsidP="00654B1B">
            <w:pPr>
              <w:rPr>
                <w:rFonts w:asciiTheme="majorHAnsi" w:hAnsiTheme="majorHAnsi" w:cstheme="majorHAnsi"/>
                <w:sz w:val="22"/>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Spring</w:t>
            </w:r>
          </w:p>
        </w:tc>
        <w:tc>
          <w:tcPr>
            <w:tcW w:w="1599" w:type="dxa"/>
          </w:tcPr>
          <w:p w14:paraId="5F2DF8BE" w14:textId="77777777" w:rsidR="00572D27" w:rsidRPr="00B63178" w:rsidRDefault="00572D27" w:rsidP="00654B1B">
            <w:pPr>
              <w:rPr>
                <w:rFonts w:asciiTheme="majorHAnsi" w:hAnsiTheme="majorHAnsi" w:cstheme="majorHAnsi"/>
                <w:sz w:val="22"/>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2, Fall</w:t>
            </w:r>
          </w:p>
          <w:p w14:paraId="01AC81B8" w14:textId="77777777" w:rsidR="00572D27" w:rsidRPr="00B63178" w:rsidRDefault="00572D27" w:rsidP="00654B1B">
            <w:pPr>
              <w:rPr>
                <w:rFonts w:asciiTheme="majorHAnsi" w:hAnsiTheme="majorHAnsi" w:cstheme="majorHAnsi"/>
                <w:sz w:val="22"/>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1, Summer</w:t>
            </w:r>
          </w:p>
          <w:p w14:paraId="51F92A83" w14:textId="77777777" w:rsidR="00572D27" w:rsidRPr="00B63178" w:rsidRDefault="00572D27" w:rsidP="00654B1B">
            <w:pPr>
              <w:rPr>
                <w:rFonts w:asciiTheme="majorHAnsi" w:hAnsiTheme="majorHAnsi" w:cstheme="majorHAnsi"/>
                <w:sz w:val="22"/>
              </w:rPr>
            </w:pPr>
          </w:p>
          <w:p w14:paraId="5EE0C60C" w14:textId="77777777" w:rsidR="00572D27" w:rsidRPr="00B63178" w:rsidRDefault="00572D27" w:rsidP="00654B1B">
            <w:pPr>
              <w:rPr>
                <w:rFonts w:asciiTheme="majorHAnsi" w:hAnsiTheme="majorHAnsi" w:cstheme="majorHAnsi"/>
                <w:sz w:val="22"/>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2, Fall</w:t>
            </w:r>
          </w:p>
          <w:p w14:paraId="701A9EC3" w14:textId="77777777" w:rsidR="00572D27" w:rsidRPr="00B63178" w:rsidRDefault="00572D27" w:rsidP="00654B1B">
            <w:pPr>
              <w:rPr>
                <w:rFonts w:asciiTheme="majorHAnsi" w:hAnsiTheme="majorHAnsi" w:cstheme="majorHAnsi"/>
                <w:sz w:val="22"/>
              </w:rPr>
            </w:pPr>
          </w:p>
          <w:p w14:paraId="484987F7" w14:textId="77777777" w:rsidR="00572D27" w:rsidRPr="00B63178" w:rsidRDefault="00572D27" w:rsidP="00654B1B">
            <w:pPr>
              <w:rPr>
                <w:rFonts w:asciiTheme="majorHAnsi" w:hAnsiTheme="majorHAnsi" w:cstheme="majorHAnsi"/>
                <w:sz w:val="22"/>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2, Fall</w:t>
            </w:r>
          </w:p>
          <w:p w14:paraId="47F1E293" w14:textId="77777777" w:rsidR="00572D27" w:rsidRPr="00B63178" w:rsidRDefault="00572D27" w:rsidP="00654B1B">
            <w:pPr>
              <w:rPr>
                <w:rFonts w:asciiTheme="majorHAnsi" w:hAnsiTheme="majorHAnsi" w:cstheme="majorHAnsi"/>
                <w:sz w:val="22"/>
              </w:rPr>
            </w:pPr>
          </w:p>
          <w:p w14:paraId="258E050F" w14:textId="77777777" w:rsidR="00572D27" w:rsidRPr="00B63178" w:rsidRDefault="00572D27" w:rsidP="00654B1B">
            <w:pPr>
              <w:rPr>
                <w:rFonts w:asciiTheme="majorHAnsi" w:hAnsiTheme="majorHAnsi" w:cstheme="majorHAnsi"/>
                <w:sz w:val="22"/>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2, Fall</w:t>
            </w:r>
          </w:p>
          <w:p w14:paraId="5464DA41" w14:textId="77777777" w:rsidR="00572D27" w:rsidRPr="00B63178" w:rsidRDefault="00572D27" w:rsidP="00654B1B">
            <w:pPr>
              <w:rPr>
                <w:rFonts w:asciiTheme="majorHAnsi" w:hAnsiTheme="majorHAnsi" w:cstheme="majorHAnsi"/>
                <w:sz w:val="22"/>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2, Fall</w:t>
            </w:r>
          </w:p>
          <w:p w14:paraId="3C15C63B" w14:textId="77777777" w:rsidR="00572D27" w:rsidRPr="00B63178" w:rsidRDefault="00572D27" w:rsidP="00654B1B">
            <w:pPr>
              <w:rPr>
                <w:rFonts w:asciiTheme="majorHAnsi" w:hAnsiTheme="majorHAnsi" w:cstheme="majorHAnsi"/>
                <w:sz w:val="22"/>
              </w:rPr>
            </w:pPr>
          </w:p>
          <w:p w14:paraId="2A629E60" w14:textId="77777777" w:rsidR="00572D27" w:rsidRPr="00B63178" w:rsidRDefault="00572D27" w:rsidP="00654B1B">
            <w:pPr>
              <w:rPr>
                <w:rFonts w:asciiTheme="majorHAnsi" w:hAnsiTheme="majorHAnsi" w:cstheme="majorHAnsi"/>
                <w:sz w:val="22"/>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2, Fall</w:t>
            </w:r>
          </w:p>
          <w:p w14:paraId="246293A8" w14:textId="77777777" w:rsidR="00572D27" w:rsidRPr="00B63178" w:rsidRDefault="00572D27" w:rsidP="00654B1B">
            <w:pPr>
              <w:rPr>
                <w:rFonts w:asciiTheme="majorHAnsi" w:hAnsiTheme="majorHAnsi" w:cstheme="majorHAnsi"/>
                <w:sz w:val="22"/>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2, Fall</w:t>
            </w:r>
          </w:p>
          <w:p w14:paraId="74C75225" w14:textId="77777777" w:rsidR="00572D27" w:rsidRPr="00B63178" w:rsidRDefault="00572D27" w:rsidP="00654B1B">
            <w:pPr>
              <w:rPr>
                <w:rFonts w:asciiTheme="majorHAnsi" w:hAnsiTheme="majorHAnsi" w:cstheme="majorHAnsi"/>
                <w:sz w:val="22"/>
              </w:rPr>
            </w:pPr>
          </w:p>
          <w:p w14:paraId="1DA74589" w14:textId="77777777" w:rsidR="00572D27" w:rsidRPr="00B63178" w:rsidRDefault="00572D27" w:rsidP="00654B1B">
            <w:pPr>
              <w:rPr>
                <w:rFonts w:asciiTheme="majorHAnsi" w:hAnsiTheme="majorHAnsi" w:cstheme="majorHAnsi"/>
                <w:sz w:val="22"/>
              </w:rPr>
            </w:pPr>
            <w:proofErr w:type="spellStart"/>
            <w:r w:rsidRPr="00B63178">
              <w:rPr>
                <w:rFonts w:asciiTheme="majorHAnsi" w:hAnsiTheme="majorHAnsi" w:cstheme="majorHAnsi"/>
                <w:sz w:val="22"/>
              </w:rPr>
              <w:t>Yr</w:t>
            </w:r>
            <w:proofErr w:type="spellEnd"/>
            <w:r w:rsidRPr="00B63178">
              <w:rPr>
                <w:rFonts w:asciiTheme="majorHAnsi" w:hAnsiTheme="majorHAnsi" w:cstheme="majorHAnsi"/>
                <w:sz w:val="22"/>
              </w:rPr>
              <w:t xml:space="preserve"> 2, Fall</w:t>
            </w:r>
          </w:p>
        </w:tc>
      </w:tr>
    </w:tbl>
    <w:p w14:paraId="6C4D12D2" w14:textId="018DFC34" w:rsidR="00572D27" w:rsidRPr="00C1591F" w:rsidRDefault="00572D27" w:rsidP="00441CFA">
      <w:pPr>
        <w:jc w:val="both"/>
        <w:rPr>
          <w:rFonts w:ascii="Calibri" w:hAnsi="Calibri"/>
        </w:rPr>
      </w:pPr>
    </w:p>
    <w:p w14:paraId="3F1108CB" w14:textId="4478D566" w:rsidR="00C1591F" w:rsidRPr="00B63178" w:rsidRDefault="00C1591F" w:rsidP="00441CFA">
      <w:pPr>
        <w:jc w:val="both"/>
        <w:rPr>
          <w:rFonts w:asciiTheme="majorHAnsi" w:hAnsiTheme="majorHAnsi" w:cstheme="majorHAnsi"/>
        </w:rPr>
      </w:pPr>
      <w:r w:rsidRPr="00B63178">
        <w:rPr>
          <w:rFonts w:asciiTheme="majorHAnsi" w:hAnsiTheme="majorHAnsi" w:cstheme="majorHAnsi"/>
        </w:rPr>
        <w:t>Required Core:  12 units</w:t>
      </w:r>
    </w:p>
    <w:p w14:paraId="6A9F90EE" w14:textId="6EF83D5D" w:rsidR="00C1591F" w:rsidRPr="00B63178" w:rsidRDefault="00C1591F" w:rsidP="00441CFA">
      <w:pPr>
        <w:jc w:val="both"/>
        <w:rPr>
          <w:rFonts w:asciiTheme="majorHAnsi" w:hAnsiTheme="majorHAnsi" w:cstheme="majorHAnsi"/>
        </w:rPr>
      </w:pPr>
      <w:r w:rsidRPr="00B63178">
        <w:rPr>
          <w:rFonts w:asciiTheme="majorHAnsi" w:hAnsiTheme="majorHAnsi" w:cstheme="majorHAnsi"/>
        </w:rPr>
        <w:t>Required Electives:  Min 4 units</w:t>
      </w:r>
    </w:p>
    <w:p w14:paraId="17F73B1D" w14:textId="77777777" w:rsidR="00C1591F" w:rsidRPr="00B63178" w:rsidRDefault="00C1591F" w:rsidP="00441CFA">
      <w:pPr>
        <w:jc w:val="both"/>
        <w:rPr>
          <w:rFonts w:asciiTheme="majorHAnsi" w:hAnsiTheme="majorHAnsi" w:cstheme="majorHAnsi"/>
          <w:sz w:val="22"/>
        </w:rPr>
      </w:pPr>
    </w:p>
    <w:p w14:paraId="3D4D8B74" w14:textId="46D56CCA" w:rsidR="00617D04" w:rsidRPr="00B63178" w:rsidRDefault="00572D27" w:rsidP="00441CFA">
      <w:pPr>
        <w:jc w:val="both"/>
        <w:rPr>
          <w:rFonts w:asciiTheme="majorHAnsi" w:hAnsiTheme="majorHAnsi" w:cstheme="majorHAnsi"/>
        </w:rPr>
      </w:pPr>
      <w:r w:rsidRPr="00B63178">
        <w:rPr>
          <w:rFonts w:asciiTheme="majorHAnsi" w:hAnsiTheme="majorHAnsi" w:cstheme="majorHAnsi"/>
        </w:rPr>
        <w:t>Proposed Sequence Option A</w:t>
      </w:r>
    </w:p>
    <w:p w14:paraId="04BB6318" w14:textId="04690A77" w:rsidR="00572D27" w:rsidRPr="00B63178" w:rsidRDefault="00572D27" w:rsidP="00441CFA">
      <w:pPr>
        <w:jc w:val="both"/>
        <w:rPr>
          <w:rFonts w:asciiTheme="majorHAnsi" w:hAnsiTheme="majorHAnsi" w:cstheme="majorHAnsi"/>
        </w:rPr>
      </w:pPr>
      <w:r w:rsidRPr="00B63178">
        <w:rPr>
          <w:rFonts w:asciiTheme="majorHAnsi" w:hAnsiTheme="majorHAnsi" w:cstheme="majorHAnsi"/>
        </w:rPr>
        <w:t xml:space="preserve">Year 1, Fall = </w:t>
      </w:r>
      <w:r w:rsidR="00C1591F" w:rsidRPr="00B63178">
        <w:rPr>
          <w:rFonts w:asciiTheme="majorHAnsi" w:hAnsiTheme="majorHAnsi" w:cstheme="majorHAnsi"/>
        </w:rPr>
        <w:t>8-10</w:t>
      </w:r>
      <w:r w:rsidRPr="00B63178">
        <w:rPr>
          <w:rFonts w:asciiTheme="majorHAnsi" w:hAnsiTheme="majorHAnsi" w:cstheme="majorHAnsi"/>
        </w:rPr>
        <w:t xml:space="preserve"> units</w:t>
      </w:r>
    </w:p>
    <w:p w14:paraId="0891A475" w14:textId="3FD22CFE" w:rsidR="00572D27" w:rsidRPr="00B63178" w:rsidRDefault="00572D27" w:rsidP="00441CFA">
      <w:pPr>
        <w:jc w:val="both"/>
        <w:rPr>
          <w:rFonts w:asciiTheme="majorHAnsi" w:hAnsiTheme="majorHAnsi" w:cstheme="majorHAnsi"/>
        </w:rPr>
      </w:pPr>
      <w:r w:rsidRPr="00B63178">
        <w:rPr>
          <w:rFonts w:asciiTheme="majorHAnsi" w:hAnsiTheme="majorHAnsi" w:cstheme="majorHAnsi"/>
        </w:rPr>
        <w:t xml:space="preserve">Year </w:t>
      </w:r>
      <w:r w:rsidR="00C1591F" w:rsidRPr="00B63178">
        <w:rPr>
          <w:rFonts w:asciiTheme="majorHAnsi" w:hAnsiTheme="majorHAnsi" w:cstheme="majorHAnsi"/>
        </w:rPr>
        <w:t>1</w:t>
      </w:r>
      <w:r w:rsidRPr="00B63178">
        <w:rPr>
          <w:rFonts w:asciiTheme="majorHAnsi" w:hAnsiTheme="majorHAnsi" w:cstheme="majorHAnsi"/>
        </w:rPr>
        <w:t>, Spring = 8-9 units</w:t>
      </w:r>
    </w:p>
    <w:p w14:paraId="7D14D76C" w14:textId="26FBE5B7" w:rsidR="00C1591F" w:rsidRPr="00B63178" w:rsidRDefault="00C1591F" w:rsidP="00441CFA">
      <w:pPr>
        <w:jc w:val="both"/>
        <w:rPr>
          <w:rFonts w:asciiTheme="majorHAnsi" w:hAnsiTheme="majorHAnsi" w:cstheme="majorHAnsi"/>
        </w:rPr>
      </w:pPr>
      <w:r w:rsidRPr="00B63178">
        <w:rPr>
          <w:rFonts w:asciiTheme="majorHAnsi" w:hAnsiTheme="majorHAnsi" w:cstheme="majorHAnsi"/>
        </w:rPr>
        <w:t>Total Units:  18 units minimum</w:t>
      </w:r>
    </w:p>
    <w:p w14:paraId="49B1784A" w14:textId="38608B1F" w:rsidR="00C1591F" w:rsidRPr="00B63178" w:rsidRDefault="00C1591F" w:rsidP="00441CFA">
      <w:pPr>
        <w:jc w:val="both"/>
        <w:rPr>
          <w:rFonts w:asciiTheme="majorHAnsi" w:hAnsiTheme="majorHAnsi" w:cstheme="majorHAnsi"/>
        </w:rPr>
      </w:pPr>
    </w:p>
    <w:p w14:paraId="4664B7A1" w14:textId="76580774" w:rsidR="00C1591F" w:rsidRPr="00B63178" w:rsidRDefault="00C1591F" w:rsidP="00C1591F">
      <w:pPr>
        <w:jc w:val="both"/>
        <w:rPr>
          <w:rFonts w:asciiTheme="majorHAnsi" w:hAnsiTheme="majorHAnsi" w:cstheme="majorHAnsi"/>
        </w:rPr>
      </w:pPr>
      <w:r w:rsidRPr="00B63178">
        <w:rPr>
          <w:rFonts w:asciiTheme="majorHAnsi" w:hAnsiTheme="majorHAnsi" w:cstheme="majorHAnsi"/>
        </w:rPr>
        <w:t>Proposed Sequence Option B</w:t>
      </w:r>
    </w:p>
    <w:p w14:paraId="20E575C7" w14:textId="1970D549" w:rsidR="00C1591F" w:rsidRPr="00B63178" w:rsidRDefault="00C1591F" w:rsidP="00C1591F">
      <w:pPr>
        <w:jc w:val="both"/>
        <w:rPr>
          <w:rFonts w:asciiTheme="majorHAnsi" w:hAnsiTheme="majorHAnsi" w:cstheme="majorHAnsi"/>
        </w:rPr>
      </w:pPr>
      <w:r w:rsidRPr="00B63178">
        <w:rPr>
          <w:rFonts w:asciiTheme="majorHAnsi" w:hAnsiTheme="majorHAnsi" w:cstheme="majorHAnsi"/>
        </w:rPr>
        <w:t>Year 1, Fall = 6 units</w:t>
      </w:r>
    </w:p>
    <w:p w14:paraId="1DE4286A" w14:textId="5C29A933" w:rsidR="00C1591F" w:rsidRPr="00B63178" w:rsidRDefault="00C1591F" w:rsidP="00C1591F">
      <w:pPr>
        <w:jc w:val="both"/>
        <w:rPr>
          <w:rFonts w:asciiTheme="majorHAnsi" w:hAnsiTheme="majorHAnsi" w:cstheme="majorHAnsi"/>
        </w:rPr>
      </w:pPr>
      <w:r w:rsidRPr="00B63178">
        <w:rPr>
          <w:rFonts w:asciiTheme="majorHAnsi" w:hAnsiTheme="majorHAnsi" w:cstheme="majorHAnsi"/>
        </w:rPr>
        <w:t>Year 1, Spring = 6 units</w:t>
      </w:r>
    </w:p>
    <w:p w14:paraId="6AC5EEBD" w14:textId="28A8712D" w:rsidR="00C1591F" w:rsidRPr="00B63178" w:rsidRDefault="00C1591F" w:rsidP="00441CFA">
      <w:pPr>
        <w:jc w:val="both"/>
        <w:rPr>
          <w:rFonts w:asciiTheme="majorHAnsi" w:hAnsiTheme="majorHAnsi" w:cstheme="majorHAnsi"/>
        </w:rPr>
      </w:pPr>
      <w:r w:rsidRPr="00B63178">
        <w:rPr>
          <w:rFonts w:asciiTheme="majorHAnsi" w:hAnsiTheme="majorHAnsi" w:cstheme="majorHAnsi"/>
        </w:rPr>
        <w:t>Year 2, Fall = 6 units</w:t>
      </w:r>
    </w:p>
    <w:p w14:paraId="7B72FA7D" w14:textId="4F93C5E3" w:rsidR="00441CFA" w:rsidRPr="00D92833" w:rsidRDefault="00C1591F" w:rsidP="00D92833">
      <w:pPr>
        <w:jc w:val="both"/>
        <w:rPr>
          <w:rFonts w:asciiTheme="majorHAnsi" w:hAnsiTheme="majorHAnsi" w:cstheme="majorHAnsi"/>
        </w:rPr>
      </w:pPr>
      <w:r w:rsidRPr="00B63178">
        <w:rPr>
          <w:rFonts w:asciiTheme="majorHAnsi" w:hAnsiTheme="majorHAnsi" w:cstheme="majorHAnsi"/>
        </w:rPr>
        <w:t>Total Units:  18 units minimum</w:t>
      </w:r>
    </w:p>
    <w:p w14:paraId="618A35F0" w14:textId="77777777" w:rsidR="00441CFA" w:rsidRDefault="00441CFA" w:rsidP="00441CFA">
      <w:pPr>
        <w:pStyle w:val="EndnoteText"/>
      </w:pPr>
    </w:p>
    <w:p w14:paraId="0E441C12" w14:textId="77777777" w:rsidR="00D42E7B"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Master Planning</w:t>
      </w:r>
    </w:p>
    <w:p w14:paraId="4D522068" w14:textId="6CA88F86" w:rsidR="00D92833" w:rsidRPr="00BE3EBC" w:rsidRDefault="00D92833" w:rsidP="00D92833">
      <w:pPr>
        <w:jc w:val="both"/>
        <w:rPr>
          <w:rFonts w:asciiTheme="majorHAnsi" w:hAnsiTheme="majorHAnsi"/>
        </w:rPr>
      </w:pPr>
      <w:r w:rsidRPr="00BE3EBC">
        <w:rPr>
          <w:rFonts w:asciiTheme="majorHAnsi" w:hAnsiTheme="majorHAnsi"/>
        </w:rPr>
        <w:t>The purpose of the program is to support students to gain the skills necessary to obtain entry level careers in CAD (computer-aided design) drafting and design in the building design &amp; construction (and related industries).</w:t>
      </w:r>
    </w:p>
    <w:p w14:paraId="62B2116B" w14:textId="77777777" w:rsidR="00D92833" w:rsidRPr="00BE3EBC" w:rsidRDefault="00D92833" w:rsidP="00D92833">
      <w:pPr>
        <w:jc w:val="both"/>
        <w:rPr>
          <w:rFonts w:asciiTheme="majorHAnsi" w:hAnsiTheme="majorHAnsi"/>
        </w:rPr>
      </w:pPr>
    </w:p>
    <w:p w14:paraId="64531554" w14:textId="77777777" w:rsidR="00D92833" w:rsidRPr="00BE3EBC" w:rsidRDefault="00D92833" w:rsidP="00D92833">
      <w:pPr>
        <w:jc w:val="both"/>
        <w:rPr>
          <w:rFonts w:asciiTheme="majorHAnsi" w:hAnsiTheme="majorHAnsi"/>
        </w:rPr>
      </w:pPr>
      <w:r w:rsidRPr="00BE3EBC">
        <w:rPr>
          <w:rFonts w:asciiTheme="majorHAnsi" w:hAnsiTheme="majorHAnsi"/>
        </w:rPr>
        <w:t>This program aligns with the following goals of the Educational Master Plan:</w:t>
      </w:r>
    </w:p>
    <w:p w14:paraId="62662116" w14:textId="77777777" w:rsidR="00D92833" w:rsidRPr="00BE3EBC" w:rsidRDefault="00D92833" w:rsidP="00D92833">
      <w:pPr>
        <w:pStyle w:val="ListParagraph"/>
        <w:numPr>
          <w:ilvl w:val="0"/>
          <w:numId w:val="9"/>
        </w:numPr>
        <w:jc w:val="both"/>
        <w:rPr>
          <w:rFonts w:asciiTheme="majorHAnsi" w:hAnsiTheme="majorHAnsi"/>
        </w:rPr>
      </w:pPr>
      <w:r w:rsidRPr="00BE3EBC">
        <w:rPr>
          <w:rFonts w:asciiTheme="majorHAnsi" w:hAnsiTheme="majorHAnsi"/>
        </w:rPr>
        <w:t>Increase the median earnings and/or the regional living wage for students who exit the college.</w:t>
      </w:r>
    </w:p>
    <w:p w14:paraId="03104693" w14:textId="77777777" w:rsidR="00D92833" w:rsidRPr="00BE3EBC" w:rsidRDefault="00D92833" w:rsidP="00D92833">
      <w:pPr>
        <w:pStyle w:val="ListParagraph"/>
        <w:numPr>
          <w:ilvl w:val="0"/>
          <w:numId w:val="9"/>
        </w:numPr>
        <w:jc w:val="both"/>
        <w:rPr>
          <w:rFonts w:asciiTheme="majorHAnsi" w:hAnsiTheme="majorHAnsi"/>
        </w:rPr>
      </w:pPr>
      <w:r w:rsidRPr="00BE3EBC">
        <w:rPr>
          <w:rFonts w:asciiTheme="majorHAnsi" w:hAnsiTheme="majorHAnsi"/>
        </w:rPr>
        <w:t>Align all degrees and certificates with appropriate workforce demand.</w:t>
      </w:r>
    </w:p>
    <w:p w14:paraId="2270395D" w14:textId="6DD81C41" w:rsidR="00D92833" w:rsidRPr="00BE3EBC" w:rsidRDefault="00D92833" w:rsidP="00D92833">
      <w:pPr>
        <w:pStyle w:val="ListParagraph"/>
        <w:numPr>
          <w:ilvl w:val="0"/>
          <w:numId w:val="9"/>
        </w:numPr>
        <w:jc w:val="both"/>
        <w:rPr>
          <w:rFonts w:asciiTheme="majorHAnsi" w:hAnsiTheme="majorHAnsi"/>
        </w:rPr>
      </w:pPr>
      <w:r w:rsidRPr="00BE3EBC">
        <w:rPr>
          <w:rFonts w:asciiTheme="majorHAnsi" w:hAnsiTheme="majorHAnsi"/>
        </w:rPr>
        <w:t>Increase work-based learning opportunities.</w:t>
      </w:r>
    </w:p>
    <w:p w14:paraId="47548A30" w14:textId="77777777" w:rsidR="00D83E5D" w:rsidRPr="00BE3EBC" w:rsidRDefault="00D83E5D" w:rsidP="00D83E5D">
      <w:pPr>
        <w:pStyle w:val="ListParagraph"/>
        <w:numPr>
          <w:ilvl w:val="0"/>
          <w:numId w:val="9"/>
        </w:numPr>
        <w:jc w:val="both"/>
        <w:rPr>
          <w:rFonts w:asciiTheme="majorHAnsi" w:hAnsiTheme="majorHAnsi"/>
        </w:rPr>
      </w:pPr>
      <w:r w:rsidRPr="00BE3EBC">
        <w:rPr>
          <w:rFonts w:asciiTheme="majorHAnsi" w:hAnsiTheme="majorHAnsi"/>
        </w:rPr>
        <w:t xml:space="preserve">Create and sustain a culture of viable career pathways for all students </w:t>
      </w:r>
    </w:p>
    <w:p w14:paraId="53FF0855" w14:textId="77777777" w:rsidR="00441CFA" w:rsidRPr="00BE3EBC" w:rsidRDefault="00441CFA" w:rsidP="00441CFA">
      <w:pPr>
        <w:pStyle w:val="EndnoteText"/>
        <w:rPr>
          <w:rFonts w:ascii="Calibri" w:hAnsi="Calibri"/>
        </w:rPr>
      </w:pPr>
    </w:p>
    <w:p w14:paraId="18CA81D5" w14:textId="77777777" w:rsidR="0055449B" w:rsidRDefault="0055449B" w:rsidP="0055449B">
      <w:pPr>
        <w:pStyle w:val="EndnoteText"/>
        <w:ind w:left="3240"/>
        <w:rPr>
          <w:rFonts w:asciiTheme="majorHAnsi" w:hAnsiTheme="majorHAnsi"/>
          <w:b/>
        </w:rPr>
      </w:pPr>
    </w:p>
    <w:p w14:paraId="79EF78DF" w14:textId="2B9F4944" w:rsidR="00441CFA" w:rsidRDefault="00441CFA" w:rsidP="0055449B">
      <w:pPr>
        <w:pStyle w:val="EndnoteText"/>
        <w:ind w:left="3240"/>
        <w:rPr>
          <w:rFonts w:asciiTheme="majorHAnsi" w:hAnsiTheme="majorHAnsi"/>
          <w:b/>
        </w:rPr>
      </w:pPr>
      <w:r w:rsidRPr="00D01B56">
        <w:rPr>
          <w:rFonts w:asciiTheme="majorHAnsi" w:hAnsiTheme="majorHAnsi"/>
          <w:b/>
        </w:rPr>
        <w:lastRenderedPageBreak/>
        <w:t>Enrollment and Completer Projections</w:t>
      </w:r>
    </w:p>
    <w:p w14:paraId="73447A8F" w14:textId="77777777" w:rsidR="00D01B56" w:rsidRPr="00D01B56" w:rsidRDefault="00D01B56" w:rsidP="00D01B56">
      <w:pPr>
        <w:pStyle w:val="EndnoteText"/>
        <w:rPr>
          <w:rFonts w:asciiTheme="majorHAnsi" w:hAnsiTheme="majorHAnsi"/>
          <w:b/>
        </w:rPr>
      </w:pPr>
    </w:p>
    <w:p w14:paraId="59544C68" w14:textId="77777777" w:rsidR="00441CFA" w:rsidRPr="000433A7" w:rsidRDefault="00441CFA" w:rsidP="00441CFA">
      <w:pPr>
        <w:jc w:val="both"/>
        <w:rPr>
          <w:rFonts w:asciiTheme="majorHAnsi" w:hAnsiTheme="majorHAnsi" w:cs="Arial"/>
          <w:spacing w:val="-4"/>
          <w:sz w:val="22"/>
        </w:rPr>
      </w:pPr>
    </w:p>
    <w:tbl>
      <w:tblPr>
        <w:tblW w:w="869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777"/>
        <w:gridCol w:w="1160"/>
        <w:gridCol w:w="1362"/>
        <w:gridCol w:w="1362"/>
        <w:gridCol w:w="1500"/>
      </w:tblGrid>
      <w:tr w:rsidR="0055449B" w:rsidRPr="00DA77F8" w14:paraId="3C4FCAE8" w14:textId="25E0BE6A" w:rsidTr="0055449B">
        <w:tc>
          <w:tcPr>
            <w:tcW w:w="3307" w:type="dxa"/>
            <w:gridSpan w:val="2"/>
            <w:shd w:val="clear" w:color="auto" w:fill="auto"/>
          </w:tcPr>
          <w:p w14:paraId="1204166A" w14:textId="77777777" w:rsidR="0055449B" w:rsidRPr="00DA77F8" w:rsidRDefault="0055449B" w:rsidP="00D01B56">
            <w:pPr>
              <w:rPr>
                <w:rFonts w:ascii="Calibri" w:hAnsi="Calibri" w:cs="Arial"/>
                <w:spacing w:val="-4"/>
              </w:rPr>
            </w:pPr>
          </w:p>
        </w:tc>
        <w:tc>
          <w:tcPr>
            <w:tcW w:w="2522" w:type="dxa"/>
            <w:gridSpan w:val="2"/>
            <w:shd w:val="clear" w:color="auto" w:fill="auto"/>
          </w:tcPr>
          <w:p w14:paraId="45D29FF8" w14:textId="26E6D38B" w:rsidR="0055449B" w:rsidRPr="00DA77F8" w:rsidRDefault="0055449B" w:rsidP="00D01B56">
            <w:pPr>
              <w:jc w:val="center"/>
              <w:rPr>
                <w:rFonts w:ascii="Calibri" w:hAnsi="Calibri" w:cs="Arial"/>
                <w:spacing w:val="-4"/>
              </w:rPr>
            </w:pPr>
            <w:r>
              <w:rPr>
                <w:rFonts w:ascii="Calibri" w:hAnsi="Calibri" w:cs="Arial"/>
                <w:spacing w:val="-4"/>
                <w:sz w:val="22"/>
              </w:rPr>
              <w:t>2019-2020</w:t>
            </w:r>
          </w:p>
        </w:tc>
        <w:tc>
          <w:tcPr>
            <w:tcW w:w="2862" w:type="dxa"/>
            <w:gridSpan w:val="2"/>
          </w:tcPr>
          <w:p w14:paraId="39F59C95" w14:textId="4FE7EA1E" w:rsidR="0055449B" w:rsidRDefault="0055449B" w:rsidP="00D01B56">
            <w:pPr>
              <w:jc w:val="center"/>
              <w:rPr>
                <w:rFonts w:ascii="Calibri" w:hAnsi="Calibri" w:cs="Arial"/>
                <w:spacing w:val="-4"/>
                <w:sz w:val="22"/>
              </w:rPr>
            </w:pPr>
            <w:r>
              <w:rPr>
                <w:rFonts w:ascii="Calibri" w:hAnsi="Calibri" w:cs="Arial"/>
                <w:spacing w:val="-4"/>
                <w:sz w:val="22"/>
              </w:rPr>
              <w:t>2020-2021</w:t>
            </w:r>
          </w:p>
        </w:tc>
      </w:tr>
      <w:tr w:rsidR="0055449B" w:rsidRPr="00DA77F8" w14:paraId="748D5004" w14:textId="77777777" w:rsidTr="0055449B">
        <w:tc>
          <w:tcPr>
            <w:tcW w:w="1530" w:type="dxa"/>
            <w:shd w:val="clear" w:color="auto" w:fill="auto"/>
          </w:tcPr>
          <w:p w14:paraId="5C27E9A4" w14:textId="2CAD18D0" w:rsidR="0055449B" w:rsidRPr="00DA77F8" w:rsidRDefault="0055449B" w:rsidP="00D01B56">
            <w:pPr>
              <w:rPr>
                <w:rFonts w:ascii="Calibri" w:hAnsi="Calibri" w:cs="Arial"/>
                <w:spacing w:val="-4"/>
              </w:rPr>
            </w:pPr>
            <w:r w:rsidRPr="00DA77F8">
              <w:rPr>
                <w:rFonts w:ascii="Calibri" w:hAnsi="Calibri" w:cs="Arial"/>
                <w:spacing w:val="-4"/>
                <w:sz w:val="22"/>
              </w:rPr>
              <w:t>Course Department Number</w:t>
            </w:r>
          </w:p>
        </w:tc>
        <w:tc>
          <w:tcPr>
            <w:tcW w:w="1777" w:type="dxa"/>
            <w:shd w:val="clear" w:color="auto" w:fill="auto"/>
          </w:tcPr>
          <w:p w14:paraId="023B1DBC" w14:textId="77777777" w:rsidR="0055449B" w:rsidRPr="00DA77F8" w:rsidRDefault="0055449B" w:rsidP="00D01B56">
            <w:pPr>
              <w:rPr>
                <w:rFonts w:ascii="Calibri" w:hAnsi="Calibri" w:cs="Arial"/>
                <w:spacing w:val="-4"/>
              </w:rPr>
            </w:pPr>
          </w:p>
          <w:p w14:paraId="30F07104" w14:textId="079DA08F" w:rsidR="0055449B" w:rsidRPr="00DA77F8" w:rsidRDefault="0055449B" w:rsidP="00D01B56">
            <w:pPr>
              <w:rPr>
                <w:rFonts w:ascii="Calibri" w:hAnsi="Calibri" w:cs="Arial"/>
                <w:spacing w:val="-4"/>
              </w:rPr>
            </w:pPr>
            <w:r w:rsidRPr="00DA77F8">
              <w:rPr>
                <w:rFonts w:ascii="Calibri" w:hAnsi="Calibri" w:cs="Arial"/>
                <w:spacing w:val="-4"/>
                <w:sz w:val="22"/>
              </w:rPr>
              <w:t>Course Title</w:t>
            </w:r>
          </w:p>
        </w:tc>
        <w:tc>
          <w:tcPr>
            <w:tcW w:w="1160" w:type="dxa"/>
          </w:tcPr>
          <w:p w14:paraId="0F0D63BB" w14:textId="77777777" w:rsidR="0055449B" w:rsidRPr="00DA77F8" w:rsidRDefault="0055449B" w:rsidP="00D01B56">
            <w:pPr>
              <w:rPr>
                <w:rFonts w:ascii="Calibri" w:hAnsi="Calibri" w:cs="Arial"/>
                <w:spacing w:val="-4"/>
              </w:rPr>
            </w:pPr>
          </w:p>
          <w:p w14:paraId="54ECA925" w14:textId="0FB7C6D1" w:rsidR="0055449B" w:rsidRPr="00DA77F8" w:rsidRDefault="0055449B" w:rsidP="00D01B56">
            <w:pPr>
              <w:rPr>
                <w:rFonts w:ascii="Calibri" w:hAnsi="Calibri" w:cs="Arial"/>
                <w:spacing w:val="-4"/>
              </w:rPr>
            </w:pPr>
            <w:r w:rsidRPr="00DA77F8">
              <w:rPr>
                <w:rFonts w:ascii="Calibri" w:hAnsi="Calibri" w:cs="Arial"/>
                <w:spacing w:val="-4"/>
                <w:sz w:val="22"/>
              </w:rPr>
              <w:t>Annual # Sections</w:t>
            </w:r>
          </w:p>
        </w:tc>
        <w:tc>
          <w:tcPr>
            <w:tcW w:w="1362" w:type="dxa"/>
          </w:tcPr>
          <w:p w14:paraId="1621C663" w14:textId="1852F727" w:rsidR="0055449B" w:rsidRPr="00DA77F8" w:rsidRDefault="0055449B" w:rsidP="00D01B56">
            <w:pPr>
              <w:rPr>
                <w:rFonts w:ascii="Calibri" w:hAnsi="Calibri" w:cs="Arial"/>
                <w:spacing w:val="-4"/>
              </w:rPr>
            </w:pPr>
            <w:r w:rsidRPr="00DA77F8">
              <w:rPr>
                <w:rFonts w:ascii="Calibri" w:hAnsi="Calibri" w:cs="Arial"/>
                <w:spacing w:val="-4"/>
                <w:sz w:val="22"/>
              </w:rPr>
              <w:t>Annual Enrollment Total</w:t>
            </w:r>
          </w:p>
        </w:tc>
        <w:tc>
          <w:tcPr>
            <w:tcW w:w="1362" w:type="dxa"/>
            <w:shd w:val="clear" w:color="auto" w:fill="auto"/>
          </w:tcPr>
          <w:p w14:paraId="720F095E" w14:textId="6B0C60DB" w:rsidR="0055449B" w:rsidRPr="00DA77F8" w:rsidRDefault="0055449B" w:rsidP="00D01B56">
            <w:pPr>
              <w:rPr>
                <w:rFonts w:ascii="Calibri" w:hAnsi="Calibri" w:cs="Arial"/>
                <w:spacing w:val="-4"/>
              </w:rPr>
            </w:pPr>
          </w:p>
          <w:p w14:paraId="45E74A44" w14:textId="77777777" w:rsidR="0055449B" w:rsidRPr="00DA77F8" w:rsidRDefault="0055449B" w:rsidP="00D01B56">
            <w:pPr>
              <w:rPr>
                <w:rFonts w:ascii="Calibri" w:hAnsi="Calibri" w:cs="Arial"/>
                <w:spacing w:val="-4"/>
              </w:rPr>
            </w:pPr>
            <w:r w:rsidRPr="00DA77F8">
              <w:rPr>
                <w:rFonts w:ascii="Calibri" w:hAnsi="Calibri" w:cs="Arial"/>
                <w:spacing w:val="-4"/>
                <w:sz w:val="22"/>
              </w:rPr>
              <w:t>Annual # Sections</w:t>
            </w:r>
          </w:p>
        </w:tc>
        <w:tc>
          <w:tcPr>
            <w:tcW w:w="1500" w:type="dxa"/>
            <w:shd w:val="clear" w:color="auto" w:fill="auto"/>
          </w:tcPr>
          <w:p w14:paraId="5518FAED" w14:textId="77777777" w:rsidR="0055449B" w:rsidRPr="00DA77F8" w:rsidRDefault="0055449B" w:rsidP="00D01B56">
            <w:pPr>
              <w:rPr>
                <w:rFonts w:ascii="Calibri" w:hAnsi="Calibri" w:cs="Arial"/>
                <w:spacing w:val="-4"/>
              </w:rPr>
            </w:pPr>
            <w:r w:rsidRPr="00DA77F8">
              <w:rPr>
                <w:rFonts w:ascii="Calibri" w:hAnsi="Calibri" w:cs="Arial"/>
                <w:spacing w:val="-4"/>
                <w:sz w:val="22"/>
              </w:rPr>
              <w:t>Annual</w:t>
            </w:r>
          </w:p>
          <w:p w14:paraId="3A5F4957" w14:textId="77777777" w:rsidR="0055449B" w:rsidRPr="00DA77F8" w:rsidRDefault="0055449B" w:rsidP="00D01B56">
            <w:pPr>
              <w:rPr>
                <w:rFonts w:ascii="Calibri" w:hAnsi="Calibri" w:cs="Arial"/>
                <w:spacing w:val="-4"/>
              </w:rPr>
            </w:pPr>
            <w:r w:rsidRPr="00DA77F8">
              <w:rPr>
                <w:rFonts w:ascii="Calibri" w:hAnsi="Calibri" w:cs="Arial"/>
                <w:spacing w:val="-4"/>
                <w:sz w:val="22"/>
              </w:rPr>
              <w:t>Enrollment Total</w:t>
            </w:r>
          </w:p>
        </w:tc>
      </w:tr>
      <w:tr w:rsidR="0055449B" w:rsidRPr="00DA77F8" w14:paraId="7BBBDF65" w14:textId="77777777" w:rsidTr="0055449B">
        <w:trPr>
          <w:trHeight w:val="188"/>
        </w:trPr>
        <w:tc>
          <w:tcPr>
            <w:tcW w:w="1530" w:type="dxa"/>
            <w:shd w:val="clear" w:color="auto" w:fill="auto"/>
          </w:tcPr>
          <w:p w14:paraId="6C43993E" w14:textId="03710FE0" w:rsidR="0055449B" w:rsidRPr="00DA77F8" w:rsidRDefault="0055449B" w:rsidP="00D01B56">
            <w:pPr>
              <w:rPr>
                <w:rFonts w:ascii="Calibri" w:hAnsi="Calibri" w:cs="Arial"/>
                <w:spacing w:val="-4"/>
              </w:rPr>
            </w:pPr>
            <w:r>
              <w:rPr>
                <w:rFonts w:ascii="Calibri" w:hAnsi="Calibri" w:cs="Arial"/>
                <w:spacing w:val="-4"/>
              </w:rPr>
              <w:t>DT 017</w:t>
            </w:r>
          </w:p>
        </w:tc>
        <w:tc>
          <w:tcPr>
            <w:tcW w:w="1777" w:type="dxa"/>
            <w:shd w:val="clear" w:color="auto" w:fill="auto"/>
          </w:tcPr>
          <w:p w14:paraId="7CBD030A" w14:textId="77777777" w:rsidR="0055449B" w:rsidRPr="00B63178" w:rsidRDefault="0055449B" w:rsidP="00D01B56">
            <w:pPr>
              <w:rPr>
                <w:rFonts w:asciiTheme="majorHAnsi" w:hAnsiTheme="majorHAnsi" w:cstheme="majorHAnsi"/>
                <w:sz w:val="22"/>
              </w:rPr>
            </w:pPr>
            <w:r w:rsidRPr="00B63178">
              <w:rPr>
                <w:rFonts w:asciiTheme="majorHAnsi" w:hAnsiTheme="majorHAnsi" w:cstheme="majorHAnsi"/>
                <w:sz w:val="22"/>
              </w:rPr>
              <w:t>Building Design &amp; Construction Technical Graphics</w:t>
            </w:r>
          </w:p>
          <w:p w14:paraId="785AE006" w14:textId="77777777" w:rsidR="0055449B" w:rsidRPr="00DA77F8" w:rsidRDefault="0055449B" w:rsidP="00D01B56">
            <w:pPr>
              <w:rPr>
                <w:rFonts w:ascii="Calibri" w:hAnsi="Calibri" w:cs="Arial"/>
                <w:spacing w:val="-4"/>
              </w:rPr>
            </w:pPr>
          </w:p>
        </w:tc>
        <w:tc>
          <w:tcPr>
            <w:tcW w:w="1160" w:type="dxa"/>
          </w:tcPr>
          <w:p w14:paraId="161E0518" w14:textId="41E041A0" w:rsidR="0055449B" w:rsidRDefault="0055449B" w:rsidP="00D01B56">
            <w:pPr>
              <w:rPr>
                <w:rFonts w:ascii="Calibri" w:hAnsi="Calibri" w:cs="Arial"/>
                <w:spacing w:val="-4"/>
              </w:rPr>
            </w:pPr>
            <w:r>
              <w:rPr>
                <w:rFonts w:ascii="Calibri" w:hAnsi="Calibri" w:cs="Arial"/>
                <w:spacing w:val="-4"/>
              </w:rPr>
              <w:t>2</w:t>
            </w:r>
          </w:p>
        </w:tc>
        <w:tc>
          <w:tcPr>
            <w:tcW w:w="1362" w:type="dxa"/>
          </w:tcPr>
          <w:p w14:paraId="18B62477" w14:textId="7D1A4EBE" w:rsidR="0055449B" w:rsidRDefault="0055449B" w:rsidP="00D01B56">
            <w:pPr>
              <w:rPr>
                <w:rFonts w:ascii="Calibri" w:hAnsi="Calibri" w:cs="Arial"/>
                <w:spacing w:val="-4"/>
              </w:rPr>
            </w:pPr>
            <w:r>
              <w:rPr>
                <w:rFonts w:ascii="Calibri" w:hAnsi="Calibri" w:cs="Arial"/>
                <w:spacing w:val="-4"/>
              </w:rPr>
              <w:t>44</w:t>
            </w:r>
          </w:p>
        </w:tc>
        <w:tc>
          <w:tcPr>
            <w:tcW w:w="1362" w:type="dxa"/>
            <w:shd w:val="clear" w:color="auto" w:fill="auto"/>
          </w:tcPr>
          <w:p w14:paraId="488574CE" w14:textId="28C4848E" w:rsidR="0055449B" w:rsidRPr="00DA77F8" w:rsidRDefault="0055449B" w:rsidP="00D01B56">
            <w:pPr>
              <w:rPr>
                <w:rFonts w:ascii="Calibri" w:hAnsi="Calibri" w:cs="Arial"/>
                <w:spacing w:val="-4"/>
              </w:rPr>
            </w:pPr>
            <w:r>
              <w:rPr>
                <w:rFonts w:ascii="Calibri" w:hAnsi="Calibri" w:cs="Arial"/>
                <w:spacing w:val="-4"/>
              </w:rPr>
              <w:t>2</w:t>
            </w:r>
          </w:p>
        </w:tc>
        <w:tc>
          <w:tcPr>
            <w:tcW w:w="1500" w:type="dxa"/>
            <w:shd w:val="clear" w:color="auto" w:fill="auto"/>
          </w:tcPr>
          <w:p w14:paraId="42DEE31E" w14:textId="1A5A56FD" w:rsidR="0055449B" w:rsidRPr="00DA77F8" w:rsidRDefault="0055449B" w:rsidP="00D01B56">
            <w:pPr>
              <w:rPr>
                <w:rFonts w:ascii="Calibri" w:hAnsi="Calibri" w:cs="Arial"/>
                <w:spacing w:val="-4"/>
              </w:rPr>
            </w:pPr>
            <w:r>
              <w:rPr>
                <w:rFonts w:ascii="Calibri" w:hAnsi="Calibri" w:cs="Arial"/>
                <w:spacing w:val="-4"/>
              </w:rPr>
              <w:t>39</w:t>
            </w:r>
          </w:p>
        </w:tc>
      </w:tr>
      <w:tr w:rsidR="0055449B" w:rsidRPr="00DA77F8" w14:paraId="2FC6D21D" w14:textId="77777777" w:rsidTr="0055449B">
        <w:tc>
          <w:tcPr>
            <w:tcW w:w="1530" w:type="dxa"/>
            <w:shd w:val="clear" w:color="auto" w:fill="auto"/>
          </w:tcPr>
          <w:p w14:paraId="71761C4D" w14:textId="37D815D5" w:rsidR="0055449B" w:rsidRPr="00DA77F8" w:rsidRDefault="0055449B" w:rsidP="00D01B56">
            <w:pPr>
              <w:rPr>
                <w:rFonts w:ascii="Calibri" w:hAnsi="Calibri" w:cs="Arial"/>
                <w:spacing w:val="-4"/>
              </w:rPr>
            </w:pPr>
            <w:r>
              <w:rPr>
                <w:rFonts w:ascii="Calibri" w:hAnsi="Calibri" w:cs="Arial"/>
                <w:spacing w:val="-4"/>
              </w:rPr>
              <w:t>DT 118</w:t>
            </w:r>
          </w:p>
        </w:tc>
        <w:tc>
          <w:tcPr>
            <w:tcW w:w="1777" w:type="dxa"/>
            <w:shd w:val="clear" w:color="auto" w:fill="auto"/>
          </w:tcPr>
          <w:p w14:paraId="5B28A47E" w14:textId="31343148" w:rsidR="0055449B" w:rsidRPr="00D83E5D" w:rsidRDefault="0055449B" w:rsidP="00D01B56">
            <w:pPr>
              <w:rPr>
                <w:rFonts w:asciiTheme="majorHAnsi" w:hAnsiTheme="majorHAnsi" w:cstheme="majorHAnsi"/>
                <w:sz w:val="22"/>
              </w:rPr>
            </w:pPr>
            <w:r w:rsidRPr="00B63178">
              <w:rPr>
                <w:rFonts w:asciiTheme="majorHAnsi" w:hAnsiTheme="majorHAnsi" w:cstheme="majorHAnsi"/>
                <w:sz w:val="22"/>
              </w:rPr>
              <w:t>3-Dimensional Building Design &amp; Representation</w:t>
            </w:r>
          </w:p>
        </w:tc>
        <w:tc>
          <w:tcPr>
            <w:tcW w:w="1160" w:type="dxa"/>
          </w:tcPr>
          <w:p w14:paraId="3B5B8287" w14:textId="34C11EC0" w:rsidR="0055449B" w:rsidRDefault="0055449B" w:rsidP="00D01B56">
            <w:pPr>
              <w:rPr>
                <w:rFonts w:ascii="Calibri" w:hAnsi="Calibri" w:cs="Arial"/>
                <w:spacing w:val="-4"/>
              </w:rPr>
            </w:pPr>
            <w:r>
              <w:rPr>
                <w:rFonts w:ascii="Calibri" w:hAnsi="Calibri" w:cs="Arial"/>
                <w:spacing w:val="-4"/>
              </w:rPr>
              <w:t>1</w:t>
            </w:r>
          </w:p>
        </w:tc>
        <w:tc>
          <w:tcPr>
            <w:tcW w:w="1362" w:type="dxa"/>
          </w:tcPr>
          <w:p w14:paraId="40AB413F" w14:textId="74FB5C9D" w:rsidR="0055449B" w:rsidRDefault="0055449B" w:rsidP="00D01B56">
            <w:pPr>
              <w:rPr>
                <w:rFonts w:ascii="Calibri" w:hAnsi="Calibri" w:cs="Arial"/>
                <w:spacing w:val="-4"/>
              </w:rPr>
            </w:pPr>
            <w:r>
              <w:rPr>
                <w:rFonts w:ascii="Calibri" w:hAnsi="Calibri" w:cs="Arial"/>
                <w:spacing w:val="-4"/>
              </w:rPr>
              <w:t>9</w:t>
            </w:r>
          </w:p>
        </w:tc>
        <w:tc>
          <w:tcPr>
            <w:tcW w:w="1362" w:type="dxa"/>
            <w:shd w:val="clear" w:color="auto" w:fill="auto"/>
          </w:tcPr>
          <w:p w14:paraId="134F6C85" w14:textId="1EA1AC4B" w:rsidR="0055449B" w:rsidRPr="00DA77F8" w:rsidRDefault="0055449B" w:rsidP="00D01B56">
            <w:pPr>
              <w:rPr>
                <w:rFonts w:ascii="Calibri" w:hAnsi="Calibri" w:cs="Arial"/>
                <w:spacing w:val="-4"/>
              </w:rPr>
            </w:pPr>
            <w:r>
              <w:rPr>
                <w:rFonts w:ascii="Calibri" w:hAnsi="Calibri" w:cs="Arial"/>
                <w:spacing w:val="-4"/>
              </w:rPr>
              <w:t>1</w:t>
            </w:r>
          </w:p>
        </w:tc>
        <w:tc>
          <w:tcPr>
            <w:tcW w:w="1500" w:type="dxa"/>
            <w:shd w:val="clear" w:color="auto" w:fill="auto"/>
          </w:tcPr>
          <w:p w14:paraId="6902E98E" w14:textId="16C7EECC" w:rsidR="0055449B" w:rsidRPr="00DA77F8" w:rsidRDefault="0055449B" w:rsidP="00D01B56">
            <w:pPr>
              <w:rPr>
                <w:rFonts w:ascii="Calibri" w:hAnsi="Calibri" w:cs="Arial"/>
                <w:spacing w:val="-4"/>
              </w:rPr>
            </w:pPr>
            <w:r>
              <w:rPr>
                <w:rFonts w:ascii="Calibri" w:hAnsi="Calibri" w:cs="Arial"/>
                <w:spacing w:val="-4"/>
              </w:rPr>
              <w:t>11</w:t>
            </w:r>
          </w:p>
        </w:tc>
      </w:tr>
      <w:tr w:rsidR="0055449B" w:rsidRPr="00DA77F8" w14:paraId="0F749EED" w14:textId="77777777" w:rsidTr="0055449B">
        <w:tc>
          <w:tcPr>
            <w:tcW w:w="1530" w:type="dxa"/>
            <w:shd w:val="clear" w:color="auto" w:fill="auto"/>
          </w:tcPr>
          <w:p w14:paraId="79778117" w14:textId="45CF6E46" w:rsidR="0055449B" w:rsidRPr="00DA77F8" w:rsidRDefault="0055449B" w:rsidP="00D01B56">
            <w:pPr>
              <w:rPr>
                <w:rFonts w:ascii="Calibri" w:hAnsi="Calibri" w:cs="Arial"/>
                <w:spacing w:val="-4"/>
              </w:rPr>
            </w:pPr>
            <w:r>
              <w:rPr>
                <w:rFonts w:ascii="Calibri" w:hAnsi="Calibri" w:cs="Arial"/>
                <w:spacing w:val="-4"/>
              </w:rPr>
              <w:t>DT 114</w:t>
            </w:r>
          </w:p>
        </w:tc>
        <w:tc>
          <w:tcPr>
            <w:tcW w:w="1777" w:type="dxa"/>
            <w:shd w:val="clear" w:color="auto" w:fill="auto"/>
          </w:tcPr>
          <w:p w14:paraId="78A05865" w14:textId="0156DD12" w:rsidR="0055449B" w:rsidRPr="00D83E5D" w:rsidRDefault="0055449B" w:rsidP="00D01B56">
            <w:pPr>
              <w:rPr>
                <w:rFonts w:asciiTheme="majorHAnsi" w:hAnsiTheme="majorHAnsi" w:cstheme="majorHAnsi"/>
                <w:sz w:val="22"/>
              </w:rPr>
            </w:pPr>
            <w:r w:rsidRPr="00B63178">
              <w:rPr>
                <w:rFonts w:asciiTheme="majorHAnsi" w:hAnsiTheme="majorHAnsi" w:cstheme="majorHAnsi"/>
                <w:sz w:val="22"/>
              </w:rPr>
              <w:t>Building Information Modeling Design (BIM Design)</w:t>
            </w:r>
          </w:p>
        </w:tc>
        <w:tc>
          <w:tcPr>
            <w:tcW w:w="1160" w:type="dxa"/>
          </w:tcPr>
          <w:p w14:paraId="74210E37" w14:textId="07E200B0" w:rsidR="0055449B" w:rsidRDefault="0055449B" w:rsidP="00D01B56">
            <w:pPr>
              <w:rPr>
                <w:rFonts w:ascii="Calibri" w:hAnsi="Calibri" w:cs="Arial"/>
                <w:spacing w:val="-4"/>
              </w:rPr>
            </w:pPr>
            <w:r>
              <w:rPr>
                <w:rFonts w:ascii="Calibri" w:hAnsi="Calibri" w:cs="Arial"/>
                <w:spacing w:val="-4"/>
              </w:rPr>
              <w:t>1</w:t>
            </w:r>
          </w:p>
        </w:tc>
        <w:tc>
          <w:tcPr>
            <w:tcW w:w="1362" w:type="dxa"/>
          </w:tcPr>
          <w:p w14:paraId="332B511D" w14:textId="04410508" w:rsidR="0055449B" w:rsidRDefault="0055449B" w:rsidP="00D01B56">
            <w:pPr>
              <w:rPr>
                <w:rFonts w:ascii="Calibri" w:hAnsi="Calibri" w:cs="Arial"/>
                <w:spacing w:val="-4"/>
              </w:rPr>
            </w:pPr>
            <w:r>
              <w:rPr>
                <w:rFonts w:ascii="Calibri" w:hAnsi="Calibri" w:cs="Arial"/>
                <w:spacing w:val="-4"/>
              </w:rPr>
              <w:t>9</w:t>
            </w:r>
          </w:p>
        </w:tc>
        <w:tc>
          <w:tcPr>
            <w:tcW w:w="1362" w:type="dxa"/>
            <w:shd w:val="clear" w:color="auto" w:fill="auto"/>
          </w:tcPr>
          <w:p w14:paraId="29C9C315" w14:textId="04F2DD51" w:rsidR="0055449B" w:rsidRPr="00DA77F8" w:rsidRDefault="0055449B" w:rsidP="00D01B56">
            <w:pPr>
              <w:rPr>
                <w:rFonts w:ascii="Calibri" w:hAnsi="Calibri" w:cs="Arial"/>
                <w:spacing w:val="-4"/>
              </w:rPr>
            </w:pPr>
            <w:r>
              <w:rPr>
                <w:rFonts w:ascii="Calibri" w:hAnsi="Calibri" w:cs="Arial"/>
                <w:spacing w:val="-4"/>
              </w:rPr>
              <w:t>1</w:t>
            </w:r>
          </w:p>
        </w:tc>
        <w:tc>
          <w:tcPr>
            <w:tcW w:w="1500" w:type="dxa"/>
            <w:shd w:val="clear" w:color="auto" w:fill="auto"/>
          </w:tcPr>
          <w:p w14:paraId="3C4DCB14" w14:textId="40AE8B40" w:rsidR="0055449B" w:rsidRPr="00DA77F8" w:rsidRDefault="0055449B" w:rsidP="00D01B56">
            <w:pPr>
              <w:rPr>
                <w:rFonts w:ascii="Calibri" w:hAnsi="Calibri" w:cs="Arial"/>
                <w:spacing w:val="-4"/>
              </w:rPr>
            </w:pPr>
            <w:r>
              <w:rPr>
                <w:rFonts w:ascii="Calibri" w:hAnsi="Calibri" w:cs="Arial"/>
                <w:spacing w:val="-4"/>
              </w:rPr>
              <w:t>9</w:t>
            </w:r>
          </w:p>
        </w:tc>
      </w:tr>
      <w:tr w:rsidR="0055449B" w:rsidRPr="00DA77F8" w14:paraId="07F3DDC0" w14:textId="77777777" w:rsidTr="0055449B">
        <w:tc>
          <w:tcPr>
            <w:tcW w:w="1530" w:type="dxa"/>
            <w:shd w:val="clear" w:color="auto" w:fill="auto"/>
          </w:tcPr>
          <w:p w14:paraId="5C6C455D" w14:textId="6882619A" w:rsidR="0055449B" w:rsidRDefault="0055449B" w:rsidP="00D01B56">
            <w:pPr>
              <w:rPr>
                <w:rFonts w:ascii="Calibri" w:hAnsi="Calibri" w:cs="Arial"/>
                <w:spacing w:val="-4"/>
              </w:rPr>
            </w:pPr>
            <w:r>
              <w:rPr>
                <w:rFonts w:ascii="Calibri" w:hAnsi="Calibri" w:cs="Arial"/>
                <w:spacing w:val="-4"/>
              </w:rPr>
              <w:t>DT 030</w:t>
            </w:r>
          </w:p>
        </w:tc>
        <w:tc>
          <w:tcPr>
            <w:tcW w:w="1777" w:type="dxa"/>
            <w:shd w:val="clear" w:color="auto" w:fill="auto"/>
          </w:tcPr>
          <w:p w14:paraId="40ADE2F1" w14:textId="4C36E654" w:rsidR="0055449B" w:rsidRPr="00DA77F8" w:rsidRDefault="0055449B" w:rsidP="00D01B56">
            <w:pPr>
              <w:rPr>
                <w:rFonts w:ascii="Calibri" w:hAnsi="Calibri" w:cs="Arial"/>
                <w:spacing w:val="-4"/>
              </w:rPr>
            </w:pPr>
            <w:r w:rsidRPr="00B63178">
              <w:rPr>
                <w:rFonts w:asciiTheme="majorHAnsi" w:hAnsiTheme="majorHAnsi" w:cstheme="majorHAnsi"/>
              </w:rPr>
              <w:t>Sustainable Technologies</w:t>
            </w:r>
          </w:p>
        </w:tc>
        <w:tc>
          <w:tcPr>
            <w:tcW w:w="1160" w:type="dxa"/>
          </w:tcPr>
          <w:p w14:paraId="10D02301" w14:textId="0DCFA888" w:rsidR="0055449B" w:rsidRDefault="0055449B" w:rsidP="00D01B56">
            <w:pPr>
              <w:rPr>
                <w:rFonts w:ascii="Calibri" w:hAnsi="Calibri" w:cs="Arial"/>
                <w:spacing w:val="-4"/>
              </w:rPr>
            </w:pPr>
            <w:r>
              <w:rPr>
                <w:rFonts w:ascii="Calibri" w:hAnsi="Calibri" w:cs="Arial"/>
                <w:spacing w:val="-4"/>
              </w:rPr>
              <w:t>1</w:t>
            </w:r>
          </w:p>
        </w:tc>
        <w:tc>
          <w:tcPr>
            <w:tcW w:w="1362" w:type="dxa"/>
          </w:tcPr>
          <w:p w14:paraId="1BDB93FD" w14:textId="1B61CFD9" w:rsidR="0055449B" w:rsidRDefault="0055449B" w:rsidP="00D01B56">
            <w:pPr>
              <w:rPr>
                <w:rFonts w:ascii="Calibri" w:hAnsi="Calibri" w:cs="Arial"/>
                <w:spacing w:val="-4"/>
              </w:rPr>
            </w:pPr>
            <w:r>
              <w:rPr>
                <w:rFonts w:ascii="Calibri" w:hAnsi="Calibri" w:cs="Arial"/>
                <w:spacing w:val="-4"/>
              </w:rPr>
              <w:t>13</w:t>
            </w:r>
          </w:p>
        </w:tc>
        <w:tc>
          <w:tcPr>
            <w:tcW w:w="1362" w:type="dxa"/>
            <w:shd w:val="clear" w:color="auto" w:fill="auto"/>
          </w:tcPr>
          <w:p w14:paraId="0C56473C" w14:textId="21152502" w:rsidR="0055449B" w:rsidRPr="00DA77F8" w:rsidRDefault="0055449B" w:rsidP="00D01B56">
            <w:pPr>
              <w:rPr>
                <w:rFonts w:ascii="Calibri" w:hAnsi="Calibri" w:cs="Arial"/>
                <w:spacing w:val="-4"/>
              </w:rPr>
            </w:pPr>
            <w:r>
              <w:rPr>
                <w:rFonts w:ascii="Calibri" w:hAnsi="Calibri" w:cs="Arial"/>
                <w:spacing w:val="-4"/>
              </w:rPr>
              <w:t>2</w:t>
            </w:r>
          </w:p>
        </w:tc>
        <w:tc>
          <w:tcPr>
            <w:tcW w:w="1500" w:type="dxa"/>
            <w:shd w:val="clear" w:color="auto" w:fill="auto"/>
          </w:tcPr>
          <w:p w14:paraId="64F78D48" w14:textId="3F8365E1" w:rsidR="0055449B" w:rsidRPr="00DA77F8" w:rsidRDefault="0055449B" w:rsidP="00D01B56">
            <w:pPr>
              <w:rPr>
                <w:rFonts w:ascii="Calibri" w:hAnsi="Calibri" w:cs="Arial"/>
                <w:spacing w:val="-4"/>
              </w:rPr>
            </w:pPr>
            <w:r>
              <w:rPr>
                <w:rFonts w:ascii="Calibri" w:hAnsi="Calibri" w:cs="Arial"/>
                <w:spacing w:val="-4"/>
              </w:rPr>
              <w:t>34</w:t>
            </w:r>
          </w:p>
        </w:tc>
      </w:tr>
    </w:tbl>
    <w:p w14:paraId="53E7511F" w14:textId="53105B75" w:rsidR="00441CFA" w:rsidRDefault="00441CFA" w:rsidP="00441CFA">
      <w:pPr>
        <w:pStyle w:val="EndnoteText"/>
      </w:pPr>
    </w:p>
    <w:p w14:paraId="3300DC75" w14:textId="4FD55AB6" w:rsidR="00D52DEF" w:rsidRDefault="00D52DEF" w:rsidP="00D52DEF">
      <w:pPr>
        <w:pStyle w:val="EndnoteText"/>
        <w:numPr>
          <w:ilvl w:val="0"/>
          <w:numId w:val="10"/>
        </w:numPr>
      </w:pPr>
      <w:r>
        <w:t xml:space="preserve">This COA stacks upon several OSC’s in our program thread.  </w:t>
      </w:r>
      <w:r w:rsidR="00AF0E10">
        <w:t>The following students were awarded OSC’s for which this program stacks upon.  It is important to note that these counts were</w:t>
      </w:r>
      <w:r>
        <w:t xml:space="preserve"> during pandemic remote teaching environment and increase is expected in current hybrid teaching format.  </w:t>
      </w:r>
      <w:r w:rsidR="00AF0E10">
        <w:t>10 student</w:t>
      </w:r>
      <w:r w:rsidR="0096032F">
        <w:t>s</w:t>
      </w:r>
      <w:r w:rsidR="00AF0E10">
        <w:t xml:space="preserve"> received OSC’s in 2021-2022 and w</w:t>
      </w:r>
      <w:r>
        <w:t xml:space="preserve">e project that </w:t>
      </w:r>
      <w:r w:rsidR="008F7F04">
        <w:t>some</w:t>
      </w:r>
      <w:r>
        <w:t xml:space="preserve"> of these OSC achievers will aim to take an additional two courses to receive this Certificate of Achievement.</w:t>
      </w:r>
    </w:p>
    <w:p w14:paraId="442BAC47" w14:textId="5A7CEC5E" w:rsidR="00AF0E10" w:rsidRDefault="00AF0E10" w:rsidP="00AF0E10">
      <w:pPr>
        <w:pStyle w:val="EndnoteText"/>
      </w:pPr>
    </w:p>
    <w:tbl>
      <w:tblPr>
        <w:tblStyle w:val="TableGrid"/>
        <w:tblW w:w="0" w:type="auto"/>
        <w:tblLook w:val="04A0" w:firstRow="1" w:lastRow="0" w:firstColumn="1" w:lastColumn="0" w:noHBand="0" w:noVBand="1"/>
      </w:tblPr>
      <w:tblGrid>
        <w:gridCol w:w="3049"/>
        <w:gridCol w:w="3252"/>
        <w:gridCol w:w="3049"/>
      </w:tblGrid>
      <w:tr w:rsidR="00AF0E10" w14:paraId="3CAC2DBA" w14:textId="77777777" w:rsidTr="00AF0E10">
        <w:tc>
          <w:tcPr>
            <w:tcW w:w="3049" w:type="dxa"/>
          </w:tcPr>
          <w:p w14:paraId="39CD5E9A" w14:textId="19FE41A5" w:rsidR="00AF0E10" w:rsidRDefault="00AF0E10" w:rsidP="00AF0E10">
            <w:pPr>
              <w:pStyle w:val="EndnoteText"/>
            </w:pPr>
            <w:r>
              <w:t xml:space="preserve">DT OSC </w:t>
            </w:r>
          </w:p>
        </w:tc>
        <w:tc>
          <w:tcPr>
            <w:tcW w:w="3252" w:type="dxa"/>
          </w:tcPr>
          <w:p w14:paraId="68D761A4" w14:textId="4E4EA2EE" w:rsidR="00AF0E10" w:rsidRDefault="00AF0E10" w:rsidP="00AF0E10">
            <w:pPr>
              <w:pStyle w:val="EndnoteText"/>
            </w:pPr>
            <w:r>
              <w:t>2020-2021</w:t>
            </w:r>
          </w:p>
        </w:tc>
        <w:tc>
          <w:tcPr>
            <w:tcW w:w="3049" w:type="dxa"/>
          </w:tcPr>
          <w:p w14:paraId="29C9C58B" w14:textId="1B413D38" w:rsidR="00AF0E10" w:rsidRDefault="00AF0E10" w:rsidP="00AF0E10">
            <w:pPr>
              <w:pStyle w:val="EndnoteText"/>
              <w:jc w:val="center"/>
            </w:pPr>
            <w:r>
              <w:t>2021-2022</w:t>
            </w:r>
          </w:p>
        </w:tc>
      </w:tr>
      <w:tr w:rsidR="00AF0E10" w14:paraId="4BDA08A1" w14:textId="77777777" w:rsidTr="00AF0E10">
        <w:tc>
          <w:tcPr>
            <w:tcW w:w="3049" w:type="dxa"/>
          </w:tcPr>
          <w:p w14:paraId="6C3F17E4" w14:textId="23248AED" w:rsidR="00AF0E10" w:rsidRDefault="00AF0E10" w:rsidP="00AF0E10">
            <w:pPr>
              <w:pStyle w:val="EndnoteText"/>
            </w:pPr>
            <w:r>
              <w:t>CAD Technician – A/E/C</w:t>
            </w:r>
          </w:p>
        </w:tc>
        <w:tc>
          <w:tcPr>
            <w:tcW w:w="3252" w:type="dxa"/>
          </w:tcPr>
          <w:p w14:paraId="3463164E" w14:textId="6809ADC2" w:rsidR="00AF0E10" w:rsidRDefault="00AF0E10" w:rsidP="00AF0E10">
            <w:pPr>
              <w:pStyle w:val="EndnoteText"/>
            </w:pPr>
            <w:r>
              <w:t>3</w:t>
            </w:r>
          </w:p>
        </w:tc>
        <w:tc>
          <w:tcPr>
            <w:tcW w:w="3049" w:type="dxa"/>
          </w:tcPr>
          <w:p w14:paraId="585B9117" w14:textId="565BCC48" w:rsidR="00AF0E10" w:rsidRDefault="00AF0E10" w:rsidP="00AF0E10">
            <w:pPr>
              <w:pStyle w:val="EndnoteText"/>
            </w:pPr>
            <w:r>
              <w:t>4</w:t>
            </w:r>
          </w:p>
        </w:tc>
      </w:tr>
      <w:tr w:rsidR="00AF0E10" w14:paraId="7FBCB358" w14:textId="77777777" w:rsidTr="00AF0E10">
        <w:tc>
          <w:tcPr>
            <w:tcW w:w="3049" w:type="dxa"/>
          </w:tcPr>
          <w:p w14:paraId="3492A40A" w14:textId="6D956E3B" w:rsidR="00AF0E10" w:rsidRDefault="00AF0E10" w:rsidP="00AF0E10">
            <w:pPr>
              <w:pStyle w:val="EndnoteText"/>
            </w:pPr>
            <w:r>
              <w:t>CAD Designer – A/E/C</w:t>
            </w:r>
          </w:p>
        </w:tc>
        <w:tc>
          <w:tcPr>
            <w:tcW w:w="3252" w:type="dxa"/>
          </w:tcPr>
          <w:p w14:paraId="0689EA33" w14:textId="1AB8DA13" w:rsidR="00AF0E10" w:rsidRDefault="00AF0E10" w:rsidP="00AF0E10">
            <w:pPr>
              <w:pStyle w:val="EndnoteText"/>
            </w:pPr>
            <w:r>
              <w:t>1</w:t>
            </w:r>
          </w:p>
        </w:tc>
        <w:tc>
          <w:tcPr>
            <w:tcW w:w="3049" w:type="dxa"/>
          </w:tcPr>
          <w:p w14:paraId="73EA549B" w14:textId="4092BE4E" w:rsidR="00AF0E10" w:rsidRDefault="00AF0E10" w:rsidP="00AF0E10">
            <w:pPr>
              <w:pStyle w:val="EndnoteText"/>
            </w:pPr>
            <w:r>
              <w:t>3</w:t>
            </w:r>
          </w:p>
        </w:tc>
      </w:tr>
      <w:tr w:rsidR="00AF0E10" w14:paraId="64D15199" w14:textId="77777777" w:rsidTr="00AF0E10">
        <w:tc>
          <w:tcPr>
            <w:tcW w:w="3049" w:type="dxa"/>
          </w:tcPr>
          <w:p w14:paraId="73D3CE61" w14:textId="228BCB79" w:rsidR="00AF0E10" w:rsidRDefault="00AF0E10" w:rsidP="00AF0E10">
            <w:pPr>
              <w:pStyle w:val="EndnoteText"/>
            </w:pPr>
            <w:r>
              <w:t>CAD Modeling &amp; Animation</w:t>
            </w:r>
          </w:p>
        </w:tc>
        <w:tc>
          <w:tcPr>
            <w:tcW w:w="3252" w:type="dxa"/>
          </w:tcPr>
          <w:p w14:paraId="05392CAF" w14:textId="589B810A" w:rsidR="00AF0E10" w:rsidRDefault="00AF0E10" w:rsidP="00AF0E10">
            <w:pPr>
              <w:pStyle w:val="EndnoteText"/>
            </w:pPr>
            <w:r>
              <w:t>0</w:t>
            </w:r>
          </w:p>
        </w:tc>
        <w:tc>
          <w:tcPr>
            <w:tcW w:w="3049" w:type="dxa"/>
          </w:tcPr>
          <w:p w14:paraId="7D73F6D5" w14:textId="60B23A24" w:rsidR="00AF0E10" w:rsidRDefault="00AF0E10" w:rsidP="00AF0E10">
            <w:pPr>
              <w:pStyle w:val="EndnoteText"/>
            </w:pPr>
            <w:r>
              <w:t>3</w:t>
            </w:r>
          </w:p>
        </w:tc>
      </w:tr>
    </w:tbl>
    <w:p w14:paraId="0584C46B" w14:textId="77777777" w:rsidR="00AF0E10" w:rsidRDefault="00AF0E10" w:rsidP="00AF0E10">
      <w:pPr>
        <w:pStyle w:val="EndnoteText"/>
      </w:pPr>
    </w:p>
    <w:p w14:paraId="43164FFE" w14:textId="77777777" w:rsidR="00D52DEF" w:rsidRPr="00F20689" w:rsidRDefault="00D52DEF" w:rsidP="00D52DEF">
      <w:pPr>
        <w:pStyle w:val="EndnoteText"/>
        <w:numPr>
          <w:ilvl w:val="0"/>
          <w:numId w:val="10"/>
        </w:numPr>
      </w:pPr>
      <w:r w:rsidRPr="00F20689">
        <w:t xml:space="preserve">Future years’ course enrollment and completions are projected to be in line with </w:t>
      </w:r>
      <w:r>
        <w:t>data provided from 2020-2021</w:t>
      </w:r>
      <w:r w:rsidRPr="00F20689">
        <w:t>, with completions increasing around 5% per year.</w:t>
      </w:r>
    </w:p>
    <w:p w14:paraId="35917517" w14:textId="2921573B" w:rsidR="00D52DEF" w:rsidRDefault="00D52DEF" w:rsidP="00441CFA">
      <w:pPr>
        <w:pStyle w:val="ListParagraph"/>
        <w:numPr>
          <w:ilvl w:val="0"/>
          <w:numId w:val="10"/>
        </w:numPr>
      </w:pPr>
      <w:r w:rsidRPr="00F20689">
        <w:t xml:space="preserve">Projected Annual Program Completers: </w:t>
      </w:r>
      <w:r w:rsidR="008F7F04">
        <w:t>7-15</w:t>
      </w:r>
      <w:r w:rsidRPr="00F20689">
        <w:t xml:space="preserve"> per year</w:t>
      </w:r>
    </w:p>
    <w:p w14:paraId="181D3181" w14:textId="77777777" w:rsidR="00D52DEF" w:rsidRDefault="00D52DEF" w:rsidP="00441CFA">
      <w:pPr>
        <w:pStyle w:val="EndnoteText"/>
      </w:pPr>
    </w:p>
    <w:p w14:paraId="6C1FF278" w14:textId="77777777" w:rsidR="00441CFA" w:rsidRPr="00DA77F8" w:rsidRDefault="00441CFA" w:rsidP="00D42E7B">
      <w:pPr>
        <w:pStyle w:val="EndnoteText"/>
        <w:numPr>
          <w:ilvl w:val="0"/>
          <w:numId w:val="5"/>
        </w:numPr>
        <w:ind w:left="360"/>
        <w:rPr>
          <w:rFonts w:asciiTheme="majorHAnsi" w:hAnsiTheme="majorHAnsi"/>
          <w:b/>
        </w:rPr>
      </w:pPr>
      <w:r w:rsidRPr="00DA77F8">
        <w:rPr>
          <w:rFonts w:asciiTheme="majorHAnsi" w:hAnsiTheme="majorHAnsi"/>
          <w:b/>
        </w:rPr>
        <w:t>Place of Program in Curriculum/Similar Programs</w:t>
      </w:r>
    </w:p>
    <w:p w14:paraId="20A5C820" w14:textId="77777777" w:rsidR="00441CFA" w:rsidRPr="0096032F" w:rsidRDefault="00441CFA" w:rsidP="0096032F">
      <w:pPr>
        <w:pStyle w:val="Default"/>
        <w:rPr>
          <w:rFonts w:asciiTheme="majorHAnsi" w:eastAsia="Times New Roman" w:hAnsiTheme="majorHAnsi" w:cstheme="majorHAnsi"/>
        </w:rPr>
      </w:pPr>
      <w:r w:rsidRPr="0096032F">
        <w:rPr>
          <w:rFonts w:asciiTheme="majorHAnsi" w:eastAsia="Times New Roman" w:hAnsiTheme="majorHAnsi" w:cstheme="majorHAnsi"/>
        </w:rPr>
        <w:t>Before completing this section, review the college’s existing program inventory in the CCC Curriculum Inventory, then address the following questions:</w:t>
      </w:r>
    </w:p>
    <w:p w14:paraId="45E44636" w14:textId="77777777" w:rsidR="0096032F" w:rsidRDefault="0096032F" w:rsidP="0096032F">
      <w:pPr>
        <w:pStyle w:val="Default"/>
        <w:rPr>
          <w:rFonts w:asciiTheme="majorHAnsi" w:eastAsia="Times New Roman" w:hAnsiTheme="majorHAnsi" w:cstheme="majorHAnsi"/>
        </w:rPr>
      </w:pPr>
    </w:p>
    <w:p w14:paraId="12FB4812" w14:textId="4705D5B4" w:rsidR="00441CFA" w:rsidRPr="0096032F" w:rsidRDefault="00441CFA" w:rsidP="0096032F">
      <w:pPr>
        <w:pStyle w:val="Default"/>
        <w:rPr>
          <w:rFonts w:asciiTheme="majorHAnsi" w:eastAsia="Times New Roman" w:hAnsiTheme="majorHAnsi" w:cstheme="majorHAnsi"/>
        </w:rPr>
      </w:pPr>
      <w:r w:rsidRPr="0096032F">
        <w:rPr>
          <w:rFonts w:asciiTheme="majorHAnsi" w:eastAsia="Times New Roman" w:hAnsiTheme="majorHAnsi" w:cstheme="majorHAnsi"/>
        </w:rPr>
        <w:lastRenderedPageBreak/>
        <w:t xml:space="preserve">Do any active inventory records need to be made inactive or changed in connection with the approval of the proposed program?  </w:t>
      </w:r>
      <w:r w:rsidR="0055449B" w:rsidRPr="0096032F">
        <w:rPr>
          <w:rFonts w:asciiTheme="majorHAnsi" w:eastAsia="Times New Roman" w:hAnsiTheme="majorHAnsi" w:cstheme="majorHAnsi"/>
          <w:b/>
          <w:bCs/>
        </w:rPr>
        <w:t>No.</w:t>
      </w:r>
      <w:r w:rsidRPr="0096032F">
        <w:rPr>
          <w:rFonts w:asciiTheme="majorHAnsi" w:eastAsia="Times New Roman" w:hAnsiTheme="majorHAnsi" w:cstheme="majorHAnsi"/>
        </w:rPr>
        <w:t xml:space="preserve">  </w:t>
      </w:r>
    </w:p>
    <w:p w14:paraId="4D08A937" w14:textId="7E27321C" w:rsidR="00441CFA" w:rsidRPr="0096032F" w:rsidRDefault="00441CFA" w:rsidP="0096032F">
      <w:pPr>
        <w:pStyle w:val="Default"/>
        <w:rPr>
          <w:rFonts w:asciiTheme="majorHAnsi" w:eastAsia="Times New Roman" w:hAnsiTheme="majorHAnsi" w:cstheme="majorHAnsi"/>
        </w:rPr>
      </w:pPr>
      <w:r w:rsidRPr="0096032F">
        <w:rPr>
          <w:rFonts w:asciiTheme="majorHAnsi" w:eastAsia="Times New Roman" w:hAnsiTheme="majorHAnsi" w:cstheme="majorHAnsi"/>
        </w:rPr>
        <w:t xml:space="preserve">Does the program replace any existing program(s) on the college’s inventory?  Provide relevant details if this program is related to the termination or scaling down of another program(s). </w:t>
      </w:r>
      <w:r w:rsidR="0055449B" w:rsidRPr="0096032F">
        <w:rPr>
          <w:rFonts w:asciiTheme="majorHAnsi" w:eastAsia="Times New Roman" w:hAnsiTheme="majorHAnsi" w:cstheme="majorHAnsi"/>
        </w:rPr>
        <w:t xml:space="preserve"> </w:t>
      </w:r>
      <w:r w:rsidR="0055449B" w:rsidRPr="0096032F">
        <w:rPr>
          <w:rFonts w:asciiTheme="majorHAnsi" w:eastAsia="Times New Roman" w:hAnsiTheme="majorHAnsi" w:cstheme="majorHAnsi"/>
          <w:b/>
          <w:bCs/>
        </w:rPr>
        <w:t>No.</w:t>
      </w:r>
    </w:p>
    <w:p w14:paraId="6050722E" w14:textId="0DAB8E8E" w:rsidR="00441CFA" w:rsidRPr="0096032F" w:rsidRDefault="00441CFA" w:rsidP="0096032F">
      <w:pPr>
        <w:pStyle w:val="Default"/>
        <w:rPr>
          <w:rFonts w:asciiTheme="majorHAnsi" w:eastAsia="Times New Roman" w:hAnsiTheme="majorHAnsi" w:cstheme="majorHAnsi"/>
        </w:rPr>
      </w:pPr>
      <w:r w:rsidRPr="0096032F">
        <w:rPr>
          <w:rFonts w:asciiTheme="majorHAnsi" w:eastAsia="Times New Roman" w:hAnsiTheme="majorHAnsi" w:cstheme="majorHAnsi"/>
        </w:rPr>
        <w:t xml:space="preserve">What related programs are offered by the college?  </w:t>
      </w:r>
      <w:r w:rsidR="0055449B" w:rsidRPr="0096032F">
        <w:rPr>
          <w:rFonts w:asciiTheme="majorHAnsi" w:eastAsia="Times New Roman" w:hAnsiTheme="majorHAnsi" w:cstheme="majorHAnsi"/>
          <w:b/>
          <w:bCs/>
        </w:rPr>
        <w:t>N/A</w:t>
      </w:r>
    </w:p>
    <w:p w14:paraId="09392854" w14:textId="77777777" w:rsidR="0087233D" w:rsidRPr="00DA77F8" w:rsidRDefault="0087233D" w:rsidP="0087233D">
      <w:pPr>
        <w:pStyle w:val="ListParagraph"/>
        <w:spacing w:before="120" w:after="120" w:line="300" w:lineRule="exact"/>
        <w:contextualSpacing w:val="0"/>
        <w:jc w:val="both"/>
        <w:rPr>
          <w:rFonts w:ascii="Calibri" w:hAnsi="Calibri" w:cs="Arial"/>
          <w:spacing w:val="-4"/>
          <w:sz w:val="22"/>
        </w:rPr>
      </w:pPr>
    </w:p>
    <w:p w14:paraId="70CCDB48" w14:textId="77777777" w:rsidR="00441CFA" w:rsidRPr="00551E0E" w:rsidRDefault="00441CFA" w:rsidP="00D42E7B">
      <w:pPr>
        <w:pStyle w:val="EndnoteText"/>
        <w:numPr>
          <w:ilvl w:val="0"/>
          <w:numId w:val="5"/>
        </w:numPr>
        <w:ind w:left="360"/>
        <w:rPr>
          <w:rFonts w:asciiTheme="majorHAnsi" w:hAnsiTheme="majorHAnsi"/>
          <w:b/>
        </w:rPr>
      </w:pPr>
      <w:r w:rsidRPr="00551E0E">
        <w:rPr>
          <w:rFonts w:asciiTheme="majorHAnsi" w:hAnsiTheme="majorHAnsi"/>
          <w:b/>
        </w:rPr>
        <w:t>Similar Programs at Other Colleges in Service Area</w:t>
      </w:r>
    </w:p>
    <w:p w14:paraId="7EE6374F" w14:textId="77777777" w:rsidR="007F2DF6" w:rsidRDefault="007F2DF6"/>
    <w:p w14:paraId="107CF158" w14:textId="64D14F46" w:rsidR="00034202" w:rsidRDefault="00BE3EBC" w:rsidP="00BE3EBC">
      <w:pPr>
        <w:pStyle w:val="Default"/>
        <w:rPr>
          <w:rFonts w:asciiTheme="majorHAnsi" w:eastAsia="Times New Roman" w:hAnsiTheme="majorHAnsi" w:cstheme="majorHAnsi"/>
        </w:rPr>
      </w:pPr>
      <w:r>
        <w:rPr>
          <w:rFonts w:asciiTheme="majorHAnsi" w:eastAsia="Times New Roman" w:hAnsiTheme="majorHAnsi" w:cstheme="majorHAnsi"/>
        </w:rPr>
        <w:t xml:space="preserve">There are </w:t>
      </w:r>
      <w:proofErr w:type="gramStart"/>
      <w:r>
        <w:rPr>
          <w:rFonts w:asciiTheme="majorHAnsi" w:eastAsia="Times New Roman" w:hAnsiTheme="majorHAnsi" w:cstheme="majorHAnsi"/>
        </w:rPr>
        <w:t>a number of</w:t>
      </w:r>
      <w:proofErr w:type="gramEnd"/>
      <w:r>
        <w:rPr>
          <w:rFonts w:asciiTheme="majorHAnsi" w:eastAsia="Times New Roman" w:hAnsiTheme="majorHAnsi" w:cstheme="majorHAnsi"/>
        </w:rPr>
        <w:t xml:space="preserve"> colleges offering CAD drafting and/or Architectural Technology courses.  The LMI data shows that</w:t>
      </w:r>
      <w:r>
        <w:t xml:space="preserve"> </w:t>
      </w:r>
      <w:r w:rsidRPr="00726231">
        <w:rPr>
          <w:rFonts w:asciiTheme="majorHAnsi" w:eastAsia="Times New Roman" w:hAnsiTheme="majorHAnsi" w:cstheme="majorHAnsi"/>
        </w:rPr>
        <w:t>there does not appear to be a supply gap for the occupations of interest. However, the supply is within the COE’s acceptable margin (25% over or under the number of annual openings) and is therefore considered “supply met” rather than a “supply gap.” addition</w:t>
      </w:r>
      <w:r w:rsidR="00034202">
        <w:rPr>
          <w:rFonts w:asciiTheme="majorHAnsi" w:eastAsia="Times New Roman" w:hAnsiTheme="majorHAnsi" w:cstheme="majorHAnsi"/>
        </w:rPr>
        <w:t>ally</w:t>
      </w:r>
      <w:r w:rsidRPr="00726231">
        <w:rPr>
          <w:rFonts w:asciiTheme="majorHAnsi" w:eastAsia="Times New Roman" w:hAnsiTheme="majorHAnsi" w:cstheme="majorHAnsi"/>
        </w:rPr>
        <w:t>, entry-level wages exceed the self-sufficiency standard in both Los Angeles and Orange Counties, and the Bureau of Labor Statistics lists an associate degree as the typical entry-level education for the occupations in this report</w:t>
      </w:r>
      <w:r w:rsidR="00034202">
        <w:rPr>
          <w:rFonts w:asciiTheme="majorHAnsi" w:eastAsia="Times New Roman" w:hAnsiTheme="majorHAnsi" w:cstheme="majorHAnsi"/>
        </w:rPr>
        <w:t>.   Despite the number of colleges offering Architectural Technology programs, several colleges offer larger unit Architecture transfer programs whereas our program aims to prepare students for entry-level careers as CAD/BIM drafters within the building design industry (Architecture, Engineering, and Construction)</w:t>
      </w:r>
      <w:r w:rsidR="004A46EB">
        <w:rPr>
          <w:rFonts w:asciiTheme="majorHAnsi" w:eastAsia="Times New Roman" w:hAnsiTheme="majorHAnsi" w:cstheme="majorHAnsi"/>
        </w:rPr>
        <w:t xml:space="preserve"> and related fields</w:t>
      </w:r>
      <w:r w:rsidR="00034202">
        <w:rPr>
          <w:rFonts w:asciiTheme="majorHAnsi" w:eastAsia="Times New Roman" w:hAnsiTheme="majorHAnsi" w:cstheme="majorHAnsi"/>
        </w:rPr>
        <w:t>.  While reviewing the other certificate programs offered by area colleges,</w:t>
      </w:r>
      <w:r w:rsidR="00477B17">
        <w:rPr>
          <w:rFonts w:asciiTheme="majorHAnsi" w:eastAsia="Times New Roman" w:hAnsiTheme="majorHAnsi" w:cstheme="majorHAnsi"/>
        </w:rPr>
        <w:t xml:space="preserve"> many programs did not include Sustainable Design/Technology courses.  Employment/labor market trends show a large growth in the green building sector over the next five years.  This program prepares students to apply for LEED (Leadership in Environmental and Energy Design) Green Associates exam, an industry credential that is highly regarded within the A/E/C discipline. </w:t>
      </w:r>
    </w:p>
    <w:p w14:paraId="60E4D2CD" w14:textId="4E8C9263" w:rsidR="00551E0E" w:rsidRDefault="00551E0E"/>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5"/>
        <w:gridCol w:w="5879"/>
      </w:tblGrid>
      <w:tr w:rsidR="001C1A3E" w:rsidRPr="00EF410D" w14:paraId="3AE4C199" w14:textId="77777777" w:rsidTr="00AC5DE6">
        <w:trPr>
          <w:trHeight w:val="285"/>
        </w:trPr>
        <w:tc>
          <w:tcPr>
            <w:tcW w:w="2295" w:type="dxa"/>
          </w:tcPr>
          <w:p w14:paraId="669B246C" w14:textId="7B086F1E" w:rsidR="001C1A3E" w:rsidRPr="000E7E48" w:rsidRDefault="001C1A3E" w:rsidP="001C1A3E">
            <w:pPr>
              <w:pStyle w:val="TableParagraph"/>
              <w:spacing w:before="0" w:line="272" w:lineRule="exact"/>
              <w:rPr>
                <w:rFonts w:asciiTheme="majorHAnsi" w:hAnsiTheme="majorHAnsi" w:cstheme="majorHAnsi"/>
                <w:sz w:val="24"/>
              </w:rPr>
            </w:pPr>
            <w:r>
              <w:rPr>
                <w:rFonts w:asciiTheme="majorHAnsi" w:hAnsiTheme="majorHAnsi" w:cstheme="majorHAnsi"/>
                <w:sz w:val="24"/>
              </w:rPr>
              <w:t>Cerritos</w:t>
            </w:r>
          </w:p>
        </w:tc>
        <w:tc>
          <w:tcPr>
            <w:tcW w:w="5879" w:type="dxa"/>
          </w:tcPr>
          <w:p w14:paraId="68D1277C" w14:textId="516C5F24" w:rsidR="001C1A3E" w:rsidRPr="000E7E48" w:rsidRDefault="001C1A3E" w:rsidP="001C1A3E">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Computer-Aided Drafting and Design</w:t>
            </w:r>
          </w:p>
        </w:tc>
      </w:tr>
      <w:tr w:rsidR="00726231" w:rsidRPr="00EF410D" w14:paraId="62F4A093" w14:textId="77777777" w:rsidTr="00AC5DE6">
        <w:trPr>
          <w:trHeight w:val="285"/>
        </w:trPr>
        <w:tc>
          <w:tcPr>
            <w:tcW w:w="2295" w:type="dxa"/>
          </w:tcPr>
          <w:p w14:paraId="74E3E697" w14:textId="73E0F4EE" w:rsidR="00726231" w:rsidRPr="000E7E48" w:rsidRDefault="00492D92" w:rsidP="00654B1B">
            <w:pPr>
              <w:pStyle w:val="TableParagraph"/>
              <w:spacing w:before="0" w:line="272" w:lineRule="exact"/>
              <w:rPr>
                <w:rFonts w:asciiTheme="majorHAnsi" w:hAnsiTheme="majorHAnsi" w:cstheme="majorHAnsi"/>
                <w:sz w:val="24"/>
              </w:rPr>
            </w:pPr>
            <w:r>
              <w:rPr>
                <w:rFonts w:asciiTheme="majorHAnsi" w:hAnsiTheme="majorHAnsi" w:cstheme="majorHAnsi"/>
                <w:sz w:val="24"/>
              </w:rPr>
              <w:t>Citrus</w:t>
            </w:r>
          </w:p>
        </w:tc>
        <w:tc>
          <w:tcPr>
            <w:tcW w:w="5879" w:type="dxa"/>
          </w:tcPr>
          <w:p w14:paraId="66123127" w14:textId="2D20CA90" w:rsidR="00726231" w:rsidRDefault="00492D92" w:rsidP="00654B1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Computer-Aided Design (CAD) – Architecture and Drafting</w:t>
            </w:r>
          </w:p>
        </w:tc>
      </w:tr>
      <w:tr w:rsidR="00F4639B" w:rsidRPr="00EF410D" w14:paraId="75C8C05D" w14:textId="77777777" w:rsidTr="00AC5DE6">
        <w:trPr>
          <w:trHeight w:val="285"/>
        </w:trPr>
        <w:tc>
          <w:tcPr>
            <w:tcW w:w="2295" w:type="dxa"/>
          </w:tcPr>
          <w:p w14:paraId="52DBBD7D" w14:textId="3940A44E" w:rsidR="00F4639B" w:rsidRDefault="00F4639B" w:rsidP="00F4639B">
            <w:pPr>
              <w:pStyle w:val="TableParagraph"/>
              <w:spacing w:before="0" w:line="272" w:lineRule="exact"/>
              <w:rPr>
                <w:rFonts w:asciiTheme="majorHAnsi" w:hAnsiTheme="majorHAnsi" w:cstheme="majorHAnsi"/>
                <w:sz w:val="24"/>
              </w:rPr>
            </w:pPr>
            <w:r>
              <w:rPr>
                <w:rFonts w:asciiTheme="majorHAnsi" w:hAnsiTheme="majorHAnsi" w:cstheme="majorHAnsi"/>
                <w:sz w:val="24"/>
              </w:rPr>
              <w:t>East LA</w:t>
            </w:r>
          </w:p>
        </w:tc>
        <w:tc>
          <w:tcPr>
            <w:tcW w:w="5879" w:type="dxa"/>
          </w:tcPr>
          <w:p w14:paraId="53015939" w14:textId="7FEC0C7D" w:rsidR="00F4639B" w:rsidRDefault="00F4639B" w:rsidP="00F4639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 xml:space="preserve">Architecture Drafting </w:t>
            </w:r>
          </w:p>
        </w:tc>
      </w:tr>
      <w:tr w:rsidR="00F4639B" w:rsidRPr="00EF410D" w14:paraId="545FA17A" w14:textId="77777777" w:rsidTr="00AC5DE6">
        <w:trPr>
          <w:trHeight w:val="285"/>
        </w:trPr>
        <w:tc>
          <w:tcPr>
            <w:tcW w:w="2295" w:type="dxa"/>
          </w:tcPr>
          <w:p w14:paraId="5DC10775" w14:textId="28888F6C" w:rsidR="00F4639B" w:rsidRDefault="00F4639B" w:rsidP="00F4639B">
            <w:pPr>
              <w:pStyle w:val="TableParagraph"/>
              <w:spacing w:before="0" w:line="272" w:lineRule="exact"/>
              <w:rPr>
                <w:rFonts w:asciiTheme="majorHAnsi" w:hAnsiTheme="majorHAnsi" w:cstheme="majorHAnsi"/>
                <w:sz w:val="24"/>
              </w:rPr>
            </w:pPr>
            <w:r>
              <w:rPr>
                <w:rFonts w:asciiTheme="majorHAnsi" w:hAnsiTheme="majorHAnsi" w:cstheme="majorHAnsi"/>
                <w:sz w:val="24"/>
              </w:rPr>
              <w:t>El Camino</w:t>
            </w:r>
          </w:p>
        </w:tc>
        <w:tc>
          <w:tcPr>
            <w:tcW w:w="5879" w:type="dxa"/>
          </w:tcPr>
          <w:p w14:paraId="51480E76" w14:textId="645FFB73" w:rsidR="00F4639B" w:rsidRDefault="00F4639B" w:rsidP="00F4639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Computer-Aided Design Drafting</w:t>
            </w:r>
          </w:p>
        </w:tc>
      </w:tr>
      <w:tr w:rsidR="00F4639B" w:rsidRPr="00EF410D" w14:paraId="3D18C9CA" w14:textId="77777777" w:rsidTr="00AC5DE6">
        <w:trPr>
          <w:trHeight w:val="285"/>
        </w:trPr>
        <w:tc>
          <w:tcPr>
            <w:tcW w:w="2295" w:type="dxa"/>
          </w:tcPr>
          <w:p w14:paraId="03D73F85" w14:textId="5C2B1A52" w:rsidR="00F4639B" w:rsidRDefault="00F4639B" w:rsidP="00F4639B">
            <w:pPr>
              <w:pStyle w:val="TableParagraph"/>
              <w:spacing w:before="0" w:line="272" w:lineRule="exact"/>
              <w:rPr>
                <w:rFonts w:asciiTheme="majorHAnsi" w:hAnsiTheme="majorHAnsi" w:cstheme="majorHAnsi"/>
                <w:sz w:val="24"/>
              </w:rPr>
            </w:pPr>
            <w:r>
              <w:rPr>
                <w:rFonts w:asciiTheme="majorHAnsi" w:hAnsiTheme="majorHAnsi" w:cstheme="majorHAnsi"/>
                <w:sz w:val="24"/>
              </w:rPr>
              <w:t>Glendale</w:t>
            </w:r>
          </w:p>
        </w:tc>
        <w:tc>
          <w:tcPr>
            <w:tcW w:w="5879" w:type="dxa"/>
          </w:tcPr>
          <w:p w14:paraId="73AC8936" w14:textId="7C9DA895" w:rsidR="00F4639B" w:rsidRDefault="00F4639B" w:rsidP="00F4639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 xml:space="preserve">Architectural Drafting and Design </w:t>
            </w:r>
          </w:p>
        </w:tc>
      </w:tr>
      <w:tr w:rsidR="00F4639B" w:rsidRPr="00EF410D" w14:paraId="6905E326" w14:textId="77777777" w:rsidTr="00AC5DE6">
        <w:trPr>
          <w:trHeight w:val="285"/>
        </w:trPr>
        <w:tc>
          <w:tcPr>
            <w:tcW w:w="2295" w:type="dxa"/>
          </w:tcPr>
          <w:p w14:paraId="3E1FCA5E" w14:textId="1A77C7D8" w:rsidR="00F4639B" w:rsidRDefault="00F4639B" w:rsidP="00F4639B">
            <w:pPr>
              <w:pStyle w:val="TableParagraph"/>
              <w:spacing w:before="0" w:line="272" w:lineRule="exact"/>
              <w:rPr>
                <w:rFonts w:asciiTheme="majorHAnsi" w:hAnsiTheme="majorHAnsi" w:cstheme="majorHAnsi"/>
                <w:sz w:val="24"/>
              </w:rPr>
            </w:pPr>
            <w:r>
              <w:rPr>
                <w:rFonts w:asciiTheme="majorHAnsi" w:hAnsiTheme="majorHAnsi" w:cstheme="majorHAnsi"/>
                <w:sz w:val="24"/>
              </w:rPr>
              <w:t>LA Harbor</w:t>
            </w:r>
          </w:p>
        </w:tc>
        <w:tc>
          <w:tcPr>
            <w:tcW w:w="5879" w:type="dxa"/>
          </w:tcPr>
          <w:p w14:paraId="64A35522" w14:textId="07F717A9" w:rsidR="00F4639B" w:rsidRDefault="00F4639B" w:rsidP="00F4639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Architectural Technology</w:t>
            </w:r>
          </w:p>
        </w:tc>
      </w:tr>
      <w:tr w:rsidR="00F4639B" w:rsidRPr="00EF410D" w14:paraId="462C6D7C" w14:textId="77777777" w:rsidTr="00AC5DE6">
        <w:trPr>
          <w:trHeight w:val="285"/>
        </w:trPr>
        <w:tc>
          <w:tcPr>
            <w:tcW w:w="2295" w:type="dxa"/>
          </w:tcPr>
          <w:p w14:paraId="75634B6F" w14:textId="4BD00360" w:rsidR="00F4639B" w:rsidRDefault="00F4639B" w:rsidP="00F4639B">
            <w:pPr>
              <w:pStyle w:val="TableParagraph"/>
              <w:spacing w:before="0" w:line="272" w:lineRule="exact"/>
              <w:rPr>
                <w:rFonts w:asciiTheme="majorHAnsi" w:hAnsiTheme="majorHAnsi" w:cstheme="majorHAnsi"/>
                <w:sz w:val="24"/>
              </w:rPr>
            </w:pPr>
            <w:r>
              <w:rPr>
                <w:rFonts w:asciiTheme="majorHAnsi" w:hAnsiTheme="majorHAnsi" w:cstheme="majorHAnsi"/>
                <w:sz w:val="24"/>
              </w:rPr>
              <w:t>LA Pierce</w:t>
            </w:r>
          </w:p>
        </w:tc>
        <w:tc>
          <w:tcPr>
            <w:tcW w:w="5879" w:type="dxa"/>
          </w:tcPr>
          <w:p w14:paraId="7D51CCD8" w14:textId="28444387" w:rsidR="00F4639B" w:rsidRDefault="00F4639B" w:rsidP="00F4639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Architectural Technology</w:t>
            </w:r>
          </w:p>
        </w:tc>
      </w:tr>
      <w:tr w:rsidR="00F4639B" w:rsidRPr="00EF410D" w14:paraId="75686C5F" w14:textId="77777777" w:rsidTr="00AC5DE6">
        <w:trPr>
          <w:trHeight w:val="285"/>
        </w:trPr>
        <w:tc>
          <w:tcPr>
            <w:tcW w:w="2295" w:type="dxa"/>
          </w:tcPr>
          <w:p w14:paraId="3D4326F9" w14:textId="742EFCEF" w:rsidR="00F4639B" w:rsidRDefault="00F4639B" w:rsidP="00F4639B">
            <w:pPr>
              <w:pStyle w:val="TableParagraph"/>
              <w:spacing w:before="0" w:line="272" w:lineRule="exact"/>
              <w:rPr>
                <w:rFonts w:asciiTheme="majorHAnsi" w:hAnsiTheme="majorHAnsi" w:cstheme="majorHAnsi"/>
                <w:sz w:val="24"/>
              </w:rPr>
            </w:pPr>
            <w:r>
              <w:rPr>
                <w:rFonts w:asciiTheme="majorHAnsi" w:hAnsiTheme="majorHAnsi" w:cstheme="majorHAnsi"/>
                <w:sz w:val="24"/>
              </w:rPr>
              <w:t>LA Trade Tech</w:t>
            </w:r>
          </w:p>
        </w:tc>
        <w:tc>
          <w:tcPr>
            <w:tcW w:w="5879" w:type="dxa"/>
          </w:tcPr>
          <w:p w14:paraId="543AF8D2" w14:textId="0C6AEB6E" w:rsidR="00F4639B" w:rsidRDefault="00F4639B" w:rsidP="00F4639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Architectural Technology</w:t>
            </w:r>
          </w:p>
        </w:tc>
      </w:tr>
      <w:tr w:rsidR="00AC5DE6" w:rsidRPr="00EF410D" w14:paraId="05130C01" w14:textId="77777777" w:rsidTr="00AC5DE6">
        <w:trPr>
          <w:trHeight w:val="285"/>
        </w:trPr>
        <w:tc>
          <w:tcPr>
            <w:tcW w:w="2295" w:type="dxa"/>
          </w:tcPr>
          <w:p w14:paraId="36EC99D3" w14:textId="101C9805" w:rsidR="00AC5DE6" w:rsidRDefault="00AC5DE6" w:rsidP="00AC5DE6">
            <w:pPr>
              <w:pStyle w:val="TableParagraph"/>
              <w:spacing w:before="0" w:line="272" w:lineRule="exact"/>
              <w:rPr>
                <w:rFonts w:asciiTheme="majorHAnsi" w:hAnsiTheme="majorHAnsi" w:cstheme="majorHAnsi"/>
                <w:sz w:val="24"/>
              </w:rPr>
            </w:pPr>
            <w:r>
              <w:rPr>
                <w:rFonts w:asciiTheme="majorHAnsi" w:hAnsiTheme="majorHAnsi" w:cstheme="majorHAnsi"/>
                <w:sz w:val="24"/>
              </w:rPr>
              <w:t>LA Valley</w:t>
            </w:r>
          </w:p>
        </w:tc>
        <w:tc>
          <w:tcPr>
            <w:tcW w:w="5879" w:type="dxa"/>
          </w:tcPr>
          <w:p w14:paraId="2DD5FB36" w14:textId="777014DF" w:rsidR="00AC5DE6" w:rsidRDefault="00AC5DE6" w:rsidP="00F4639B">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Architecture</w:t>
            </w:r>
          </w:p>
        </w:tc>
      </w:tr>
      <w:tr w:rsidR="00AC5DE6" w:rsidRPr="00EF410D" w14:paraId="766D6C01" w14:textId="77777777" w:rsidTr="00AC5DE6">
        <w:trPr>
          <w:trHeight w:val="285"/>
        </w:trPr>
        <w:tc>
          <w:tcPr>
            <w:tcW w:w="2295" w:type="dxa"/>
          </w:tcPr>
          <w:p w14:paraId="32AF15DA" w14:textId="3C0AA028" w:rsidR="00AC5DE6" w:rsidRDefault="00AC5DE6" w:rsidP="00AC5DE6">
            <w:pPr>
              <w:pStyle w:val="TableParagraph"/>
              <w:spacing w:before="0" w:line="272" w:lineRule="exact"/>
              <w:rPr>
                <w:rFonts w:asciiTheme="majorHAnsi" w:hAnsiTheme="majorHAnsi" w:cstheme="majorHAnsi"/>
                <w:sz w:val="24"/>
              </w:rPr>
            </w:pPr>
            <w:r>
              <w:rPr>
                <w:rFonts w:asciiTheme="majorHAnsi" w:hAnsiTheme="majorHAnsi" w:cstheme="majorHAnsi"/>
                <w:sz w:val="24"/>
              </w:rPr>
              <w:t>Mt San Antonio</w:t>
            </w:r>
          </w:p>
        </w:tc>
        <w:tc>
          <w:tcPr>
            <w:tcW w:w="5879" w:type="dxa"/>
          </w:tcPr>
          <w:p w14:paraId="01E62D88" w14:textId="7EAEFB97" w:rsidR="00AC5DE6" w:rsidRDefault="00AC5DE6" w:rsidP="00AC5DE6">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 xml:space="preserve">Architectural Technology Concentration </w:t>
            </w:r>
          </w:p>
        </w:tc>
      </w:tr>
      <w:tr w:rsidR="00AC5DE6" w:rsidRPr="00EF410D" w14:paraId="3FC93622" w14:textId="77777777" w:rsidTr="00AC5DE6">
        <w:trPr>
          <w:trHeight w:val="285"/>
        </w:trPr>
        <w:tc>
          <w:tcPr>
            <w:tcW w:w="2295" w:type="dxa"/>
          </w:tcPr>
          <w:p w14:paraId="39C3A60C" w14:textId="14571AAF" w:rsidR="00AC5DE6" w:rsidRDefault="00AC5DE6" w:rsidP="00AC5DE6">
            <w:pPr>
              <w:pStyle w:val="TableParagraph"/>
              <w:spacing w:before="0" w:line="272" w:lineRule="exact"/>
              <w:rPr>
                <w:rFonts w:asciiTheme="majorHAnsi" w:hAnsiTheme="majorHAnsi" w:cstheme="majorHAnsi"/>
                <w:sz w:val="24"/>
              </w:rPr>
            </w:pPr>
            <w:r>
              <w:rPr>
                <w:rFonts w:asciiTheme="majorHAnsi" w:hAnsiTheme="majorHAnsi" w:cstheme="majorHAnsi"/>
                <w:sz w:val="24"/>
              </w:rPr>
              <w:t>Rio Hondo</w:t>
            </w:r>
          </w:p>
        </w:tc>
        <w:tc>
          <w:tcPr>
            <w:tcW w:w="5879" w:type="dxa"/>
          </w:tcPr>
          <w:p w14:paraId="21C5E404" w14:textId="664225DC" w:rsidR="00AC5DE6" w:rsidRDefault="00AC5DE6" w:rsidP="00AC5DE6">
            <w:pPr>
              <w:pStyle w:val="TableParagraph"/>
              <w:spacing w:before="0" w:line="272" w:lineRule="exact"/>
              <w:ind w:left="108"/>
              <w:rPr>
                <w:rFonts w:asciiTheme="majorHAnsi" w:hAnsiTheme="majorHAnsi" w:cstheme="majorHAnsi"/>
                <w:sz w:val="24"/>
              </w:rPr>
            </w:pPr>
            <w:r>
              <w:rPr>
                <w:rFonts w:asciiTheme="majorHAnsi" w:hAnsiTheme="majorHAnsi" w:cstheme="majorHAnsi"/>
                <w:sz w:val="24"/>
              </w:rPr>
              <w:t>Architectural Design and Drawing Technician</w:t>
            </w:r>
          </w:p>
        </w:tc>
      </w:tr>
    </w:tbl>
    <w:p w14:paraId="01D8B4B6" w14:textId="77777777" w:rsidR="00726231" w:rsidRDefault="00726231"/>
    <w:sectPr w:rsidR="00726231" w:rsidSect="00DA77F8">
      <w:pgSz w:w="12240" w:h="15840"/>
      <w:pgMar w:top="144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altName w:val="Tw Cen"/>
    <w:panose1 w:val="020B0602020104020603"/>
    <w:charset w:val="4D"/>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8E7"/>
    <w:multiLevelType w:val="hybridMultilevel"/>
    <w:tmpl w:val="65EE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65DF7"/>
    <w:multiLevelType w:val="hybridMultilevel"/>
    <w:tmpl w:val="1F02D982"/>
    <w:lvl w:ilvl="0" w:tplc="DE726C22">
      <w:start w:val="1"/>
      <w:numFmt w:val="decimal"/>
      <w:lvlText w:val="%1."/>
      <w:lvlJc w:val="left"/>
      <w:pPr>
        <w:ind w:left="35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C2526236">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B644366">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2E0E3B5A">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591C16E0">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02E0B498">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A3BAC414">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07A31AE">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703AEEDC">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9753D6"/>
    <w:multiLevelType w:val="hybridMultilevel"/>
    <w:tmpl w:val="05F0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57A21"/>
    <w:multiLevelType w:val="hybridMultilevel"/>
    <w:tmpl w:val="43D8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957BDD"/>
    <w:multiLevelType w:val="hybridMultilevel"/>
    <w:tmpl w:val="6030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93DBB"/>
    <w:multiLevelType w:val="hybridMultilevel"/>
    <w:tmpl w:val="EBEE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95D57"/>
    <w:multiLevelType w:val="hybridMultilevel"/>
    <w:tmpl w:val="4172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A2577"/>
    <w:multiLevelType w:val="hybridMultilevel"/>
    <w:tmpl w:val="19563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B5F99"/>
    <w:multiLevelType w:val="hybridMultilevel"/>
    <w:tmpl w:val="7C86942A"/>
    <w:lvl w:ilvl="0" w:tplc="8AF091CA">
      <w:start w:val="1"/>
      <w:numFmt w:val="decimal"/>
      <w:lvlText w:val="Item %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83B3591"/>
    <w:multiLevelType w:val="multilevel"/>
    <w:tmpl w:val="5900CE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4"/>
  </w:num>
  <w:num w:numId="2">
    <w:abstractNumId w:val="5"/>
  </w:num>
  <w:num w:numId="3">
    <w:abstractNumId w:val="6"/>
  </w:num>
  <w:num w:numId="4">
    <w:abstractNumId w:val="9"/>
  </w:num>
  <w:num w:numId="5">
    <w:abstractNumId w:val="8"/>
  </w:num>
  <w:num w:numId="6">
    <w:abstractNumId w:val="1"/>
  </w:num>
  <w:num w:numId="7">
    <w:abstractNumId w:val="7"/>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FA"/>
    <w:rsid w:val="00034202"/>
    <w:rsid w:val="000433A7"/>
    <w:rsid w:val="00094F86"/>
    <w:rsid w:val="000A6DB6"/>
    <w:rsid w:val="000E0B3B"/>
    <w:rsid w:val="00117F06"/>
    <w:rsid w:val="001212AD"/>
    <w:rsid w:val="00141F19"/>
    <w:rsid w:val="001C1A3E"/>
    <w:rsid w:val="00272BF6"/>
    <w:rsid w:val="00336E92"/>
    <w:rsid w:val="003F3636"/>
    <w:rsid w:val="0040692C"/>
    <w:rsid w:val="00441CFA"/>
    <w:rsid w:val="00477B17"/>
    <w:rsid w:val="00492D92"/>
    <w:rsid w:val="004A46EB"/>
    <w:rsid w:val="004F295F"/>
    <w:rsid w:val="004F36CE"/>
    <w:rsid w:val="00527606"/>
    <w:rsid w:val="005408FE"/>
    <w:rsid w:val="00551E0E"/>
    <w:rsid w:val="0055449B"/>
    <w:rsid w:val="00572D27"/>
    <w:rsid w:val="00597D12"/>
    <w:rsid w:val="00617D04"/>
    <w:rsid w:val="006862DE"/>
    <w:rsid w:val="00726231"/>
    <w:rsid w:val="007E4A69"/>
    <w:rsid w:val="007F2DF6"/>
    <w:rsid w:val="008567C5"/>
    <w:rsid w:val="0087233D"/>
    <w:rsid w:val="008F7F04"/>
    <w:rsid w:val="0094776B"/>
    <w:rsid w:val="0096032F"/>
    <w:rsid w:val="00966F87"/>
    <w:rsid w:val="009D38E5"/>
    <w:rsid w:val="00A96201"/>
    <w:rsid w:val="00A96586"/>
    <w:rsid w:val="00AC5DE6"/>
    <w:rsid w:val="00AF0E10"/>
    <w:rsid w:val="00B379F8"/>
    <w:rsid w:val="00B63178"/>
    <w:rsid w:val="00BA2AEC"/>
    <w:rsid w:val="00BE3EBC"/>
    <w:rsid w:val="00C1591F"/>
    <w:rsid w:val="00CF6431"/>
    <w:rsid w:val="00D01B56"/>
    <w:rsid w:val="00D42E7B"/>
    <w:rsid w:val="00D52DEF"/>
    <w:rsid w:val="00D83E5D"/>
    <w:rsid w:val="00D92833"/>
    <w:rsid w:val="00DA77F8"/>
    <w:rsid w:val="00DF5D03"/>
    <w:rsid w:val="00E3339A"/>
    <w:rsid w:val="00ED52B0"/>
    <w:rsid w:val="00F4639B"/>
    <w:rsid w:val="00F761B1"/>
    <w:rsid w:val="00FC468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BCCE"/>
  <w15:docId w15:val="{85F5B9F9-F0CA-6A41-8EF3-2CB4AAE6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CF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BA2A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7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CFA"/>
    <w:pPr>
      <w:ind w:left="720"/>
      <w:contextualSpacing/>
    </w:pPr>
  </w:style>
  <w:style w:type="paragraph" w:styleId="EndnoteText">
    <w:name w:val="endnote text"/>
    <w:basedOn w:val="Normal"/>
    <w:link w:val="EndnoteTextChar"/>
    <w:uiPriority w:val="99"/>
    <w:unhideWhenUsed/>
    <w:rsid w:val="00441CFA"/>
  </w:style>
  <w:style w:type="character" w:customStyle="1" w:styleId="EndnoteTextChar">
    <w:name w:val="Endnote Text Char"/>
    <w:basedOn w:val="DefaultParagraphFont"/>
    <w:link w:val="EndnoteText"/>
    <w:uiPriority w:val="99"/>
    <w:rsid w:val="00441CFA"/>
    <w:rPr>
      <w:rFonts w:eastAsiaTheme="minorEastAsia"/>
      <w:sz w:val="24"/>
      <w:szCs w:val="24"/>
    </w:rPr>
  </w:style>
  <w:style w:type="character" w:styleId="EndnoteReference">
    <w:name w:val="endnote reference"/>
    <w:basedOn w:val="DefaultParagraphFont"/>
    <w:uiPriority w:val="99"/>
    <w:unhideWhenUsed/>
    <w:rsid w:val="00441CFA"/>
    <w:rPr>
      <w:vertAlign w:val="superscript"/>
    </w:rPr>
  </w:style>
  <w:style w:type="character" w:styleId="Hyperlink">
    <w:name w:val="Hyperlink"/>
    <w:basedOn w:val="DefaultParagraphFont"/>
    <w:uiPriority w:val="99"/>
    <w:unhideWhenUsed/>
    <w:rsid w:val="00441CFA"/>
    <w:rPr>
      <w:color w:val="0563C1" w:themeColor="hyperlink"/>
      <w:u w:val="single"/>
    </w:rPr>
  </w:style>
  <w:style w:type="paragraph" w:customStyle="1" w:styleId="NormalItalics">
    <w:name w:val="Normal Italics"/>
    <w:basedOn w:val="Normal"/>
    <w:qFormat/>
    <w:rsid w:val="00441CFA"/>
    <w:pPr>
      <w:spacing w:line="300" w:lineRule="exact"/>
    </w:pPr>
    <w:rPr>
      <w:rFonts w:ascii="Arial" w:eastAsia="Times New Roman" w:hAnsi="Arial" w:cs="Times New Roman"/>
      <w:i/>
      <w:color w:val="404040"/>
      <w:sz w:val="20"/>
      <w:szCs w:val="20"/>
    </w:rPr>
  </w:style>
  <w:style w:type="paragraph" w:styleId="Title">
    <w:name w:val="Title"/>
    <w:basedOn w:val="Normal"/>
    <w:next w:val="Normal"/>
    <w:link w:val="TitleChar"/>
    <w:uiPriority w:val="10"/>
    <w:qFormat/>
    <w:rsid w:val="005276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760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4776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0692C"/>
    <w:pPr>
      <w:spacing w:before="100" w:beforeAutospacing="1" w:after="100" w:afterAutospacing="1"/>
    </w:pPr>
    <w:rPr>
      <w:rFonts w:ascii="Times New Roman" w:eastAsia="Times New Roman" w:hAnsi="Times New Roman" w:cs="Times New Roman"/>
      <w:lang w:eastAsia="ko-KR"/>
    </w:rPr>
  </w:style>
  <w:style w:type="paragraph" w:customStyle="1" w:styleId="Default">
    <w:name w:val="Default"/>
    <w:rsid w:val="00BE3EBC"/>
    <w:pPr>
      <w:autoSpaceDE w:val="0"/>
      <w:autoSpaceDN w:val="0"/>
      <w:adjustRightInd w:val="0"/>
      <w:spacing w:after="0" w:line="240" w:lineRule="auto"/>
    </w:pPr>
    <w:rPr>
      <w:rFonts w:ascii="Tw Cen MT" w:hAnsi="Tw Cen MT" w:cs="Tw Cen MT"/>
      <w:color w:val="000000"/>
      <w:sz w:val="24"/>
      <w:szCs w:val="24"/>
    </w:rPr>
  </w:style>
  <w:style w:type="paragraph" w:customStyle="1" w:styleId="TableParagraph">
    <w:name w:val="Table Paragraph"/>
    <w:basedOn w:val="Normal"/>
    <w:uiPriority w:val="1"/>
    <w:qFormat/>
    <w:rsid w:val="00726231"/>
    <w:pPr>
      <w:widowControl w:val="0"/>
      <w:autoSpaceDE w:val="0"/>
      <w:autoSpaceDN w:val="0"/>
      <w:spacing w:before="2"/>
      <w:ind w:left="107"/>
    </w:pPr>
    <w:rPr>
      <w:rFonts w:ascii="Arial" w:eastAsia="Arial" w:hAnsi="Arial" w:cs="Arial"/>
      <w:sz w:val="22"/>
      <w:szCs w:val="22"/>
      <w:lang w:bidi="en-US"/>
    </w:rPr>
  </w:style>
  <w:style w:type="character" w:customStyle="1" w:styleId="Heading1Char">
    <w:name w:val="Heading 1 Char"/>
    <w:basedOn w:val="DefaultParagraphFont"/>
    <w:link w:val="Heading1"/>
    <w:uiPriority w:val="9"/>
    <w:rsid w:val="00BA2AEC"/>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F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3175">
      <w:bodyDiv w:val="1"/>
      <w:marLeft w:val="0"/>
      <w:marRight w:val="0"/>
      <w:marTop w:val="0"/>
      <w:marBottom w:val="0"/>
      <w:divBdr>
        <w:top w:val="none" w:sz="0" w:space="0" w:color="auto"/>
        <w:left w:val="none" w:sz="0" w:space="0" w:color="auto"/>
        <w:bottom w:val="none" w:sz="0" w:space="0" w:color="auto"/>
        <w:right w:val="none" w:sz="0" w:space="0" w:color="auto"/>
      </w:divBdr>
    </w:div>
    <w:div w:id="940916802">
      <w:bodyDiv w:val="1"/>
      <w:marLeft w:val="0"/>
      <w:marRight w:val="0"/>
      <w:marTop w:val="0"/>
      <w:marBottom w:val="0"/>
      <w:divBdr>
        <w:top w:val="none" w:sz="0" w:space="0" w:color="auto"/>
        <w:left w:val="none" w:sz="0" w:space="0" w:color="auto"/>
        <w:bottom w:val="none" w:sz="0" w:space="0" w:color="auto"/>
        <w:right w:val="none" w:sz="0" w:space="0" w:color="auto"/>
      </w:divBdr>
    </w:div>
    <w:div w:id="1462960989">
      <w:bodyDiv w:val="1"/>
      <w:marLeft w:val="0"/>
      <w:marRight w:val="0"/>
      <w:marTop w:val="0"/>
      <w:marBottom w:val="0"/>
      <w:divBdr>
        <w:top w:val="none" w:sz="0" w:space="0" w:color="auto"/>
        <w:left w:val="none" w:sz="0" w:space="0" w:color="auto"/>
        <w:bottom w:val="none" w:sz="0" w:space="0" w:color="auto"/>
        <w:right w:val="none" w:sz="0" w:space="0" w:color="auto"/>
      </w:divBdr>
    </w:div>
    <w:div w:id="180473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Vargas</dc:creator>
  <cp:keywords/>
  <dc:description/>
  <cp:lastModifiedBy>Sandy J. Lee</cp:lastModifiedBy>
  <cp:revision>13</cp:revision>
  <dcterms:created xsi:type="dcterms:W3CDTF">2022-05-25T22:32:00Z</dcterms:created>
  <dcterms:modified xsi:type="dcterms:W3CDTF">2022-07-21T19:09:00Z</dcterms:modified>
</cp:coreProperties>
</file>