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EE30" w14:textId="77777777" w:rsidR="00E123D6" w:rsidRDefault="00F3228F">
      <w:r>
        <w:rPr>
          <w:noProof/>
        </w:rPr>
        <w:drawing>
          <wp:inline distT="0" distB="0" distL="0" distR="0" wp14:anchorId="4ADC4E04" wp14:editId="00A9CF97">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5F89150" w14:textId="368F5726" w:rsidR="00E123D6" w:rsidRPr="00F3228F" w:rsidRDefault="00F3228F" w:rsidP="00F3228F">
      <w:pPr>
        <w:spacing w:after="0"/>
        <w:jc w:val="center"/>
        <w:rPr>
          <w:sz w:val="44"/>
          <w:szCs w:val="44"/>
        </w:rPr>
      </w:pPr>
      <w:r w:rsidRPr="00F3228F">
        <w:rPr>
          <w:b/>
          <w:bCs/>
          <w:sz w:val="44"/>
          <w:szCs w:val="44"/>
        </w:rPr>
        <w:t xml:space="preserve">Labor Market </w:t>
      </w:r>
      <w:r w:rsidR="00FC1F7E">
        <w:rPr>
          <w:b/>
          <w:bCs/>
          <w:sz w:val="44"/>
          <w:szCs w:val="44"/>
        </w:rPr>
        <w:t xml:space="preserve">Information </w:t>
      </w:r>
      <w:r w:rsidRPr="00F3228F">
        <w:rPr>
          <w:b/>
          <w:bCs/>
          <w:sz w:val="44"/>
          <w:szCs w:val="44"/>
        </w:rPr>
        <w:t>Re</w:t>
      </w:r>
      <w:r w:rsidR="00FC1F7E">
        <w:rPr>
          <w:b/>
          <w:bCs/>
          <w:sz w:val="44"/>
          <w:szCs w:val="44"/>
        </w:rPr>
        <w:t xml:space="preserve">port </w:t>
      </w:r>
    </w:p>
    <w:p w14:paraId="4BEB76CA" w14:textId="3A58A688" w:rsidR="00E123D6" w:rsidRPr="00F3228F" w:rsidRDefault="00F3228F" w:rsidP="00F3228F">
      <w:pPr>
        <w:spacing w:after="0"/>
        <w:jc w:val="center"/>
        <w:rPr>
          <w:sz w:val="44"/>
          <w:szCs w:val="44"/>
        </w:rPr>
      </w:pPr>
      <w:r w:rsidRPr="00F3228F">
        <w:rPr>
          <w:b/>
          <w:bCs/>
          <w:sz w:val="44"/>
          <w:szCs w:val="44"/>
        </w:rPr>
        <w:t>Digital Media Arts Occupations</w:t>
      </w:r>
    </w:p>
    <w:p w14:paraId="2338FD39" w14:textId="77777777" w:rsidR="00E123D6" w:rsidRPr="00F3228F" w:rsidRDefault="00F3228F" w:rsidP="00F3228F">
      <w:pPr>
        <w:spacing w:after="0"/>
        <w:jc w:val="center"/>
        <w:rPr>
          <w:sz w:val="44"/>
          <w:szCs w:val="44"/>
        </w:rPr>
      </w:pPr>
      <w:r w:rsidRPr="00F3228F">
        <w:rPr>
          <w:b/>
          <w:bCs/>
          <w:sz w:val="44"/>
          <w:szCs w:val="44"/>
        </w:rPr>
        <w:t>Solano College</w:t>
      </w:r>
    </w:p>
    <w:p w14:paraId="5C574561" w14:textId="77777777" w:rsidR="00E123D6" w:rsidRPr="00FC1F7E" w:rsidRDefault="00F3228F" w:rsidP="00FC1F7E">
      <w:pPr>
        <w:pStyle w:val="Heading3"/>
        <w:spacing w:before="240"/>
        <w:jc w:val="center"/>
        <w:rPr>
          <w:sz w:val="26"/>
          <w:szCs w:val="26"/>
        </w:rPr>
      </w:pPr>
      <w:r w:rsidRPr="00FC1F7E">
        <w:rPr>
          <w:sz w:val="26"/>
          <w:szCs w:val="26"/>
        </w:rPr>
        <w:t>Prepared by the San Francisco Bay Center of Excellence for Labor Market Research</w:t>
      </w:r>
    </w:p>
    <w:p w14:paraId="1B0D73A1" w14:textId="6A0A3AC6" w:rsidR="00E123D6" w:rsidRPr="00FC1F7E" w:rsidRDefault="00FC1F7E" w:rsidP="00FC1F7E">
      <w:pPr>
        <w:pStyle w:val="Heading3"/>
        <w:spacing w:before="120"/>
        <w:jc w:val="center"/>
        <w:rPr>
          <w:sz w:val="24"/>
          <w:szCs w:val="24"/>
        </w:rPr>
      </w:pPr>
      <w:r>
        <w:rPr>
          <w:sz w:val="24"/>
          <w:szCs w:val="24"/>
        </w:rPr>
        <w:t>April</w:t>
      </w:r>
      <w:r w:rsidR="00F3228F" w:rsidRPr="00FC1F7E">
        <w:rPr>
          <w:sz w:val="24"/>
          <w:szCs w:val="24"/>
        </w:rPr>
        <w:t xml:space="preserve"> 2023</w:t>
      </w:r>
    </w:p>
    <w:p w14:paraId="6E19B5B6" w14:textId="77777777" w:rsidR="00E123D6" w:rsidRDefault="00F3228F" w:rsidP="00FC1F7E">
      <w:pPr>
        <w:pStyle w:val="Heading2"/>
        <w:spacing w:before="240"/>
      </w:pPr>
      <w:bookmarkStart w:id="0" w:name="recommendation"/>
      <w:r>
        <w:t>Recommendation</w:t>
      </w:r>
    </w:p>
    <w:p w14:paraId="6B5CF93B" w14:textId="370A8F39" w:rsidR="00E123D6" w:rsidRDefault="00F3228F">
      <w:r>
        <w:t>Based on all available data, there appears to be an “undersupply” of Digital Media Arts workers compared to the demand for this cluster of occupations in the Bay region and in the North Bay sub-region (Marin, Napa, Solano, Sonoma counties). There is a projected annual gap of about 2,286 students in the Bay region and 109 students in the North Bay Sub-Region.</w:t>
      </w:r>
    </w:p>
    <w:p w14:paraId="68D23ED9" w14:textId="77777777" w:rsidR="00E123D6" w:rsidRDefault="00F3228F" w:rsidP="00FC1F7E">
      <w:pPr>
        <w:pStyle w:val="Heading2"/>
        <w:spacing w:before="240"/>
      </w:pPr>
      <w:bookmarkStart w:id="1" w:name="introduction"/>
      <w:bookmarkEnd w:id="0"/>
      <w:r>
        <w:t>Introduction</w:t>
      </w:r>
    </w:p>
    <w:p w14:paraId="64C1F2C1" w14:textId="637E1553" w:rsidR="00E123D6" w:rsidRDefault="00F3228F" w:rsidP="00FC1F7E">
      <w:pPr>
        <w:spacing w:after="240"/>
      </w:pPr>
      <w:r>
        <w:t xml:space="preserve">This report provides student outcomes data on employment and earnings for TOP 1030.00 </w:t>
      </w:r>
      <w:r w:rsidR="00FC1F7E">
        <w:t xml:space="preserve">- </w:t>
      </w:r>
      <w:r>
        <w:t>Graphic Art and Design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7F8AD3D7" w14:textId="162D9D6E" w:rsidR="00E123D6" w:rsidRDefault="00F3228F" w:rsidP="000C3CC2">
      <w:pPr>
        <w:spacing w:after="240"/>
      </w:pPr>
      <w:r>
        <w:t xml:space="preserve">This report profiles Digital Media Arts Occupations in the 12 county Bay region and in the North Bay sub-region for </w:t>
      </w:r>
      <w:r w:rsidR="000C3CC2">
        <w:t>a p</w:t>
      </w:r>
      <w:r>
        <w:t>rogram modification at Solano College.</w:t>
      </w:r>
    </w:p>
    <w:p w14:paraId="0BEDD75E" w14:textId="6311FBAE" w:rsidR="00E123D6" w:rsidRDefault="00F3228F">
      <w:pPr>
        <w:numPr>
          <w:ilvl w:val="0"/>
          <w:numId w:val="17"/>
        </w:numPr>
      </w:pPr>
      <w:r>
        <w:rPr>
          <w:b/>
          <w:bCs/>
        </w:rPr>
        <w:t>Web Developers (15-1254):</w:t>
      </w:r>
      <w:r>
        <w:t xml:space="preserve"> </w:t>
      </w:r>
      <w:r w:rsidR="00FC1F7E" w:rsidRPr="00FC1F7E">
        <w:t>Develop and implement websites, web applications, application databases, and interactive web interfaces. Evaluate code to ensure that it is properly structured, meets industry standards, and is compatible with browsers and devices. Optimize website performance, scalability, and server-side code and processes. May develop website infrastructure and integrate websites with other computer applications.</w:t>
      </w:r>
      <w:r>
        <w:br/>
        <w:t xml:space="preserve">  Entry-Level Educational Requirement: </w:t>
      </w:r>
      <w:r w:rsidR="00ED26C7">
        <w:t>Associate degree</w:t>
      </w:r>
      <w:r>
        <w:br/>
        <w:t>  Training Requirement: NA</w:t>
      </w:r>
      <w:r>
        <w:br/>
        <w:t>  Percentage of Community College Award Holders or Some Postsecondary Coursework: NA%</w:t>
      </w:r>
    </w:p>
    <w:p w14:paraId="3E6BF928" w14:textId="1CB1B9E5" w:rsidR="00E123D6" w:rsidRDefault="00F3228F">
      <w:pPr>
        <w:numPr>
          <w:ilvl w:val="0"/>
          <w:numId w:val="17"/>
        </w:numPr>
      </w:pPr>
      <w:r>
        <w:rPr>
          <w:b/>
          <w:bCs/>
        </w:rPr>
        <w:t>Web and Digital Interface Designers (15-1255):</w:t>
      </w:r>
      <w:r>
        <w:t xml:space="preserve"> </w:t>
      </w:r>
      <w:r w:rsidR="00FC1F7E" w:rsidRPr="00FC1F7E">
        <w:t>Design digital user interfaces or websites. Develop and test layouts, interfaces, functionality, and navigation menus to ensure compatibility and usability across browsers or devices. May use web framework applications as well as client-side code and processes. May evaluate web design following web and accessibility standards, and may analyze web use metrics and optimize websites for marketability and search engine ranking. May design and test interfaces that facilitate the human-computer interaction and maximize the usability of digital devices, websites, and software with a focus on aesthetics and design. May create graphics used in websites and manage website content and links.</w:t>
      </w:r>
      <w:r>
        <w:br/>
        <w:t xml:space="preserve">  Entry-Level Educational Requirement: </w:t>
      </w:r>
      <w:r w:rsidR="00FC1F7E">
        <w:t>Bachelor’s degree</w:t>
      </w:r>
      <w:r>
        <w:br/>
        <w:t>  Training Requirement: NA</w:t>
      </w:r>
      <w:r>
        <w:br/>
        <w:t>  Percentage of Community College Award Holders or Some Postsecondary Coursework: NA%</w:t>
      </w:r>
    </w:p>
    <w:p w14:paraId="4F423C5C" w14:textId="1D01CF06" w:rsidR="00E123D6" w:rsidRDefault="00F3228F">
      <w:pPr>
        <w:numPr>
          <w:ilvl w:val="0"/>
          <w:numId w:val="17"/>
        </w:numPr>
      </w:pPr>
      <w:r>
        <w:rPr>
          <w:b/>
          <w:bCs/>
        </w:rPr>
        <w:t>Special Effects Artists and Animators (27-1014):</w:t>
      </w:r>
      <w:r>
        <w:t xml:space="preserve"> Create special effects, animation, or other visual images using film, video, computers, or other electronic tools and media for use in products or creations, such as </w:t>
      </w:r>
      <w:r>
        <w:lastRenderedPageBreak/>
        <w:t>computer games, movies, music videos, and commercials.</w:t>
      </w:r>
      <w:r>
        <w:br/>
        <w:t xml:space="preserve">  Entry-Level Educational Requirement: </w:t>
      </w:r>
      <w:r w:rsidR="00ED26C7">
        <w:t>Bachelor’s degree</w:t>
      </w:r>
      <w:r>
        <w:br/>
        <w:t>  Training Requirement: NA</w:t>
      </w:r>
      <w:r>
        <w:br/>
        <w:t>  Percentage of Community College Award Holders or Some Postsecondary Coursework: 26%</w:t>
      </w:r>
    </w:p>
    <w:p w14:paraId="3B12848B" w14:textId="7867F7F0" w:rsidR="00E123D6" w:rsidRDefault="00F3228F">
      <w:pPr>
        <w:numPr>
          <w:ilvl w:val="0"/>
          <w:numId w:val="17"/>
        </w:numPr>
      </w:pPr>
      <w:r>
        <w:rPr>
          <w:b/>
          <w:bCs/>
        </w:rPr>
        <w:t>Commercial and Industrial Designers (27-1021):</w:t>
      </w:r>
      <w:r>
        <w:t xml:space="preserve"> Develop and design manufactured products, such as cars, home appliances, and children’s toys. Combine artistic talent with research on product use, marketing, and materials to create the most functional and appealing product design.</w:t>
      </w:r>
      <w:r>
        <w:br/>
        <w:t xml:space="preserve">  Entry-Level Educational Requirement: </w:t>
      </w:r>
      <w:r w:rsidR="00ED26C7">
        <w:t>Bachelor’s degree</w:t>
      </w:r>
      <w:r>
        <w:br/>
        <w:t>  Training Requirement: NA</w:t>
      </w:r>
      <w:r>
        <w:br/>
        <w:t>  Percentage of Community College Award Holders or Some Postsecondary Coursework: 24%</w:t>
      </w:r>
    </w:p>
    <w:p w14:paraId="50738A48" w14:textId="6751644B" w:rsidR="00E123D6" w:rsidRDefault="00F3228F">
      <w:pPr>
        <w:numPr>
          <w:ilvl w:val="0"/>
          <w:numId w:val="17"/>
        </w:numPr>
      </w:pPr>
      <w:r>
        <w:rPr>
          <w:b/>
          <w:bCs/>
        </w:rPr>
        <w:t>Graphic Designers (27-1024):</w:t>
      </w:r>
      <w:r>
        <w:t xml:space="preserve"> Design or create graphics to meet specific commercial or promotional needs, such as packaging, displays, or logos. May use a variety of mediums to achieve artistic or decorative effects.</w:t>
      </w:r>
      <w:r>
        <w:br/>
        <w:t xml:space="preserve">  Entry-Level Educational Requirement: </w:t>
      </w:r>
      <w:r w:rsidR="00ED26C7">
        <w:t>Bachelor’s degree</w:t>
      </w:r>
      <w:r>
        <w:br/>
        <w:t>  Training Requirement: NA</w:t>
      </w:r>
      <w:r>
        <w:br/>
        <w:t>  Percentage of Community College Award Holders or Some Postsecondary Coursework: 26%</w:t>
      </w:r>
    </w:p>
    <w:p w14:paraId="7B8CD86D" w14:textId="77777777" w:rsidR="00E123D6" w:rsidRDefault="00F3228F">
      <w:pPr>
        <w:pStyle w:val="Heading2"/>
      </w:pPr>
      <w:bookmarkStart w:id="2" w:name="occupational-demand"/>
      <w:bookmarkEnd w:id="1"/>
      <w:r>
        <w:t>Occupational Demand</w:t>
      </w:r>
    </w:p>
    <w:p w14:paraId="6557B97E" w14:textId="315D52F8" w:rsidR="00E123D6" w:rsidRDefault="00F3228F" w:rsidP="00ED26C7">
      <w:pPr>
        <w:spacing w:after="0"/>
      </w:pPr>
      <w:r>
        <w:rPr>
          <w:b/>
          <w:bCs/>
        </w:rPr>
        <w:t>Table 1. Employment Outlook for Digital Media Arts Occupations in Bay Region</w:t>
      </w:r>
    </w:p>
    <w:tbl>
      <w:tblPr>
        <w:tblW w:w="5000" w:type="pct"/>
        <w:tblLook w:val="0420" w:firstRow="1" w:lastRow="0" w:firstColumn="0" w:lastColumn="0" w:noHBand="0" w:noVBand="1"/>
      </w:tblPr>
      <w:tblGrid>
        <w:gridCol w:w="2610"/>
        <w:gridCol w:w="992"/>
        <w:gridCol w:w="720"/>
        <w:gridCol w:w="898"/>
        <w:gridCol w:w="1048"/>
        <w:gridCol w:w="1046"/>
        <w:gridCol w:w="1067"/>
        <w:gridCol w:w="867"/>
        <w:gridCol w:w="1192"/>
      </w:tblGrid>
      <w:tr w:rsidR="00ED26C7" w14:paraId="07C2D5FF" w14:textId="77777777" w:rsidTr="00ED26C7">
        <w:trPr>
          <w:tblHeader/>
        </w:trPr>
        <w:tc>
          <w:tcPr>
            <w:tcW w:w="12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74063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Occupation</w:t>
            </w:r>
          </w:p>
        </w:tc>
        <w:tc>
          <w:tcPr>
            <w:tcW w:w="47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1E6377"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DA81CE"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B290CF"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0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6A07ED"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BEE7CF"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5CFF2CD"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A26D06"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3D751E"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ED26C7" w14:paraId="2D005825" w14:textId="77777777" w:rsidTr="00ED26C7">
        <w:tc>
          <w:tcPr>
            <w:tcW w:w="12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983FCC"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Web Developers</w:t>
            </w:r>
          </w:p>
        </w:tc>
        <w:tc>
          <w:tcPr>
            <w:tcW w:w="47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D45CBC"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5,450</w:t>
            </w:r>
          </w:p>
        </w:tc>
        <w:tc>
          <w:tcPr>
            <w:tcW w:w="34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F67A27"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6,474</w:t>
            </w:r>
          </w:p>
        </w:tc>
        <w:tc>
          <w:tcPr>
            <w:tcW w:w="43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B90C8C"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1,024</w:t>
            </w:r>
          </w:p>
        </w:tc>
        <w:tc>
          <w:tcPr>
            <w:tcW w:w="50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2343A7"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E753FA"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3,200</w:t>
            </w:r>
          </w:p>
        </w:tc>
        <w:tc>
          <w:tcPr>
            <w:tcW w:w="51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8D96D5"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640</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E02A58"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$36</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C537F3"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$51</w:t>
            </w:r>
          </w:p>
        </w:tc>
      </w:tr>
      <w:tr w:rsidR="00ED26C7" w14:paraId="1C2209B8" w14:textId="77777777" w:rsidTr="00ED26C7">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42486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Web and Digital Interface Designers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DF68E8"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5,549</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C88AEA"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6,581</w:t>
            </w:r>
          </w:p>
        </w:tc>
        <w:tc>
          <w:tcPr>
            <w:tcW w:w="4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85F0E6"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1,032</w:t>
            </w:r>
          </w:p>
        </w:tc>
        <w:tc>
          <w:tcPr>
            <w:tcW w:w="5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7782BE"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DF8F08"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3,520</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7F2834"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704</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364E4C"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6699AC"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w:t>
            </w:r>
          </w:p>
        </w:tc>
      </w:tr>
      <w:tr w:rsidR="00ED26C7" w14:paraId="07409BF5" w14:textId="77777777" w:rsidTr="00ED26C7">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DB8E1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Special Effects Artists and Animators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E6F5AD"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2,247</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6BC835"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2,391</w:t>
            </w:r>
          </w:p>
        </w:tc>
        <w:tc>
          <w:tcPr>
            <w:tcW w:w="4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EC9BB4"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145</w:t>
            </w:r>
          </w:p>
        </w:tc>
        <w:tc>
          <w:tcPr>
            <w:tcW w:w="5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1E2B5F"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72B354"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1,381</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672DB"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276</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81377E"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3AA108"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$52</w:t>
            </w:r>
          </w:p>
        </w:tc>
      </w:tr>
      <w:tr w:rsidR="00ED26C7" w14:paraId="56FF9682" w14:textId="77777777" w:rsidTr="00ED26C7">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ABB6C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Commercial and Industrial Designers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8FFA03"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1,328</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771962"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1,370</w:t>
            </w:r>
          </w:p>
        </w:tc>
        <w:tc>
          <w:tcPr>
            <w:tcW w:w="4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15ABB4"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w:t>
            </w:r>
          </w:p>
        </w:tc>
        <w:tc>
          <w:tcPr>
            <w:tcW w:w="5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8EFD5"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C5973E"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639</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480FB3"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128</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8F0857"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3FC1EF"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r>
      <w:tr w:rsidR="00ED26C7" w14:paraId="3DD4BC71" w14:textId="77777777" w:rsidTr="00ED26C7">
        <w:tc>
          <w:tcPr>
            <w:tcW w:w="12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3DEB45"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Graphic Designers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777B14"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7,554</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B96CE7"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8,006</w:t>
            </w:r>
          </w:p>
        </w:tc>
        <w:tc>
          <w:tcPr>
            <w:tcW w:w="43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93D46D"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451</w:t>
            </w:r>
          </w:p>
        </w:tc>
        <w:tc>
          <w:tcPr>
            <w:tcW w:w="5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4932D7"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302265"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3,964</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A450B0"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793</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B83B2B"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C2A22F" w14:textId="77777777" w:rsidR="00E123D6" w:rsidRDefault="00F3228F" w:rsidP="00ED26C7">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$36</w:t>
            </w:r>
          </w:p>
        </w:tc>
      </w:tr>
      <w:tr w:rsidR="00ED26C7" w14:paraId="3D6F3D9C" w14:textId="77777777" w:rsidTr="00ED26C7">
        <w:tc>
          <w:tcPr>
            <w:tcW w:w="12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4E0CF3"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538E35"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22,128</w:t>
            </w:r>
          </w:p>
        </w:tc>
        <w:tc>
          <w:tcPr>
            <w:tcW w:w="34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836F7B"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24,821</w:t>
            </w:r>
          </w:p>
        </w:tc>
        <w:tc>
          <w:tcPr>
            <w:tcW w:w="43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588E90"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2,693</w:t>
            </w:r>
          </w:p>
        </w:tc>
        <w:tc>
          <w:tcPr>
            <w:tcW w:w="50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61EBBA"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A9D0800"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12,704</w:t>
            </w:r>
          </w:p>
        </w:tc>
        <w:tc>
          <w:tcPr>
            <w:tcW w:w="51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548C223"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2,541</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4CA642" w14:textId="60753523" w:rsidR="00E123D6" w:rsidRDefault="00E123D6" w:rsidP="00ED26C7">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932140" w14:textId="73F09F70" w:rsidR="00E123D6" w:rsidRDefault="00E123D6" w:rsidP="00ED26C7">
            <w:pPr>
              <w:pBdr>
                <w:top w:val="none" w:sz="0" w:space="0" w:color="000000"/>
                <w:left w:val="none" w:sz="0" w:space="0" w:color="000000"/>
                <w:bottom w:val="none" w:sz="0" w:space="0" w:color="000000"/>
                <w:right w:val="none" w:sz="0" w:space="0" w:color="000000"/>
              </w:pBdr>
              <w:spacing w:after="0" w:line="240" w:lineRule="auto"/>
              <w:jc w:val="center"/>
            </w:pPr>
          </w:p>
        </w:tc>
      </w:tr>
      <w:tr w:rsidR="00E123D6" w14:paraId="38CC58AD" w14:textId="77777777" w:rsidTr="00ED26C7">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F9B6DB3" w14:textId="77777777" w:rsidR="00E123D6" w:rsidRDefault="00F3228F" w:rsidP="00ED26C7">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123D6" w14:paraId="537DE07A" w14:textId="77777777" w:rsidTr="00ED26C7">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272A703" w14:textId="77777777" w:rsidR="00E123D6" w:rsidRDefault="00F3228F" w:rsidP="00ED26C7">
            <w:pPr>
              <w:pBdr>
                <w:top w:val="none" w:sz="0" w:space="0" w:color="000000"/>
                <w:left w:val="none" w:sz="0" w:space="0" w:color="000000"/>
                <w:bottom w:val="none" w:sz="0" w:space="0" w:color="000000"/>
                <w:right w:val="none" w:sz="0" w:space="0" w:color="000000"/>
              </w:pBdr>
              <w:spacing w:after="100" w:line="240" w:lineRule="auto"/>
              <w:ind w:left="100" w:right="100"/>
            </w:pPr>
            <w:r w:rsidRPr="00ED26C7">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1F197F9D" w14:textId="0D21C3D3" w:rsidR="00E123D6" w:rsidRDefault="00F3228F" w:rsidP="000C3CC2">
      <w:pPr>
        <w:spacing w:before="240" w:after="0"/>
      </w:pPr>
      <w:r>
        <w:rPr>
          <w:b/>
          <w:bCs/>
        </w:rPr>
        <w:t>Table 2. Employment Outlook for Digital Media Arts Occupations in North Bay Sub-region</w:t>
      </w:r>
    </w:p>
    <w:tbl>
      <w:tblPr>
        <w:tblW w:w="5000" w:type="pct"/>
        <w:tblLook w:val="0420" w:firstRow="1" w:lastRow="0" w:firstColumn="0" w:lastColumn="0" w:noHBand="0" w:noVBand="1"/>
      </w:tblPr>
      <w:tblGrid>
        <w:gridCol w:w="2789"/>
        <w:gridCol w:w="992"/>
        <w:gridCol w:w="718"/>
        <w:gridCol w:w="900"/>
        <w:gridCol w:w="902"/>
        <w:gridCol w:w="1071"/>
        <w:gridCol w:w="1046"/>
        <w:gridCol w:w="867"/>
        <w:gridCol w:w="1155"/>
      </w:tblGrid>
      <w:tr w:rsidR="00ED26C7" w14:paraId="372FA664" w14:textId="77777777" w:rsidTr="00ED26C7">
        <w:trPr>
          <w:tblHeader/>
        </w:trPr>
        <w:tc>
          <w:tcPr>
            <w:tcW w:w="13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4174F7"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30F3C8"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052782"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C976A1"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D8AE25"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19D88FF"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9D8A61"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DD2B314"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2D129C"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ED26C7" w14:paraId="1113107D" w14:textId="77777777" w:rsidTr="00ED26C7">
        <w:tc>
          <w:tcPr>
            <w:tcW w:w="13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0F1B40"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Web Developers</w:t>
            </w:r>
          </w:p>
        </w:tc>
        <w:tc>
          <w:tcPr>
            <w:tcW w:w="47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9546AE"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213</w:t>
            </w:r>
          </w:p>
        </w:tc>
        <w:tc>
          <w:tcPr>
            <w:tcW w:w="34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C578A6"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225</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B24077"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c>
          <w:tcPr>
            <w:tcW w:w="43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5FC5A3"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5%</w:t>
            </w:r>
          </w:p>
        </w:tc>
        <w:tc>
          <w:tcPr>
            <w:tcW w:w="51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2DBEBA"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93</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FACE79"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19</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CFB6D2"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$29</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A57F57"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$41</w:t>
            </w:r>
          </w:p>
        </w:tc>
      </w:tr>
      <w:tr w:rsidR="00ED26C7" w14:paraId="431FBC6B" w14:textId="77777777" w:rsidTr="00ED26C7">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6C43C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Web and Digital Interface Designers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7033BC"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199</w:t>
            </w:r>
          </w:p>
        </w:tc>
        <w:tc>
          <w:tcPr>
            <w:tcW w:w="3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7D66FF"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212</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52B36"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4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7AA01"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01DE13"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99</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B16674"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B44B08"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AF320C"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w:t>
            </w:r>
          </w:p>
        </w:tc>
      </w:tr>
      <w:tr w:rsidR="00ED26C7" w14:paraId="3DA44F49" w14:textId="77777777" w:rsidTr="00ED26C7">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8C285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Special Effects Artists and Animators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F478C9"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139</w:t>
            </w:r>
          </w:p>
        </w:tc>
        <w:tc>
          <w:tcPr>
            <w:tcW w:w="3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CA6F12"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3B3EB"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4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EA28EC"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30A472"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82</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21AAE5"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A5C1DF"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0B6812"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w:t>
            </w:r>
          </w:p>
        </w:tc>
      </w:tr>
      <w:tr w:rsidR="00ED26C7" w14:paraId="2816555B" w14:textId="77777777" w:rsidTr="00ED26C7">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8267B4"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Commercial and Industrial Designers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14979"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116</w:t>
            </w:r>
          </w:p>
        </w:tc>
        <w:tc>
          <w:tcPr>
            <w:tcW w:w="3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FC5BB5"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5703CD"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4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39892B"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500B38"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61</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B1997"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A1A32C"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FDCFB6"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w:t>
            </w:r>
          </w:p>
        </w:tc>
      </w:tr>
      <w:tr w:rsidR="00ED26C7" w14:paraId="0CB03EE9" w14:textId="77777777" w:rsidTr="00ED26C7">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D54E89"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Graphic Designers</w:t>
            </w:r>
          </w:p>
        </w:tc>
        <w:tc>
          <w:tcPr>
            <w:tcW w:w="4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32CCBD"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721</w:t>
            </w:r>
          </w:p>
        </w:tc>
        <w:tc>
          <w:tcPr>
            <w:tcW w:w="3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E548F3"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753</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2C6765"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32</w:t>
            </w:r>
          </w:p>
        </w:tc>
        <w:tc>
          <w:tcPr>
            <w:tcW w:w="4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8774B7"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c>
          <w:tcPr>
            <w:tcW w:w="51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958764"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369</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77EB5C"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74</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8CEEC8"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B137A3"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$30</w:t>
            </w:r>
          </w:p>
        </w:tc>
      </w:tr>
      <w:tr w:rsidR="00ED26C7" w14:paraId="2B851253" w14:textId="77777777" w:rsidTr="00ED26C7">
        <w:tc>
          <w:tcPr>
            <w:tcW w:w="13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06A2A3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E16075"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1,388</w:t>
            </w:r>
          </w:p>
        </w:tc>
        <w:tc>
          <w:tcPr>
            <w:tcW w:w="34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3E4D5B"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1,457</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2A88A1"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69</w:t>
            </w:r>
          </w:p>
        </w:tc>
        <w:tc>
          <w:tcPr>
            <w:tcW w:w="43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C869E6"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w:t>
            </w:r>
          </w:p>
        </w:tc>
        <w:tc>
          <w:tcPr>
            <w:tcW w:w="51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935520"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704</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358BC9" w14:textId="77777777" w:rsidR="00E123D6" w:rsidRDefault="00F3228F" w:rsidP="00ED26C7">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141</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406BB8" w14:textId="0ED369BD" w:rsidR="00E123D6" w:rsidRDefault="00E123D6" w:rsidP="00ED26C7">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71598C" w14:textId="48D35173" w:rsidR="00E123D6" w:rsidRDefault="00E123D6" w:rsidP="00ED26C7">
            <w:pPr>
              <w:pBdr>
                <w:top w:val="none" w:sz="0" w:space="0" w:color="000000"/>
                <w:left w:val="none" w:sz="0" w:space="0" w:color="000000"/>
                <w:bottom w:val="none" w:sz="0" w:space="0" w:color="000000"/>
                <w:right w:val="none" w:sz="0" w:space="0" w:color="000000"/>
              </w:pBdr>
              <w:spacing w:after="0" w:line="240" w:lineRule="auto"/>
              <w:jc w:val="center"/>
            </w:pPr>
          </w:p>
        </w:tc>
      </w:tr>
      <w:tr w:rsidR="00E123D6" w14:paraId="06E76389" w14:textId="77777777" w:rsidTr="00ED26C7">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1CB20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123D6" w14:paraId="7FABE3B4" w14:textId="77777777" w:rsidTr="00ED26C7">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5E224D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sidRPr="00ED26C7">
              <w:rPr>
                <w:rFonts w:eastAsia="Tw Cen MT" w:cs="Tw Cen MT"/>
                <w:b/>
                <w:bCs/>
                <w:sz w:val="20"/>
                <w:szCs w:val="20"/>
              </w:rPr>
              <w:lastRenderedPageBreak/>
              <w:t>North Bay Sub-Region includes:</w:t>
            </w:r>
            <w:r>
              <w:rPr>
                <w:rFonts w:eastAsia="Tw Cen MT" w:cs="Tw Cen MT"/>
                <w:sz w:val="20"/>
                <w:szCs w:val="20"/>
              </w:rPr>
              <w:t xml:space="preserve"> Marin, Napa, Solano, Sonoma Counties</w:t>
            </w:r>
          </w:p>
        </w:tc>
      </w:tr>
    </w:tbl>
    <w:p w14:paraId="004B78FD" w14:textId="77777777" w:rsidR="00E123D6" w:rsidRDefault="00F3228F">
      <w:pPr>
        <w:pStyle w:val="Heading3"/>
      </w:pPr>
      <w:bookmarkStart w:id="3" w:name="X0fd8b58a5a0c039e3000890c93785f00272a757"/>
      <w:r>
        <w:t>Job Postings in Bay Region and North Bay Sub-Region</w:t>
      </w:r>
    </w:p>
    <w:p w14:paraId="6A6D3A7B" w14:textId="77777777" w:rsidR="00E123D6" w:rsidRDefault="00F3228F" w:rsidP="00ED26C7">
      <w:pPr>
        <w:spacing w:after="0"/>
      </w:pPr>
      <w:r>
        <w:rPr>
          <w:b/>
          <w:bCs/>
        </w:rPr>
        <w:t>Table 3. Number of Job Postings by Occupation for latest 12 months (Mar. 2022 - Feb. 2023)</w:t>
      </w:r>
    </w:p>
    <w:tbl>
      <w:tblPr>
        <w:tblW w:w="4052" w:type="pct"/>
        <w:tblLook w:val="0420" w:firstRow="1" w:lastRow="0" w:firstColumn="0" w:lastColumn="0" w:noHBand="0" w:noVBand="1"/>
      </w:tblPr>
      <w:tblGrid>
        <w:gridCol w:w="4320"/>
        <w:gridCol w:w="1711"/>
        <w:gridCol w:w="2430"/>
      </w:tblGrid>
      <w:tr w:rsidR="00E123D6" w14:paraId="1163397F" w14:textId="77777777" w:rsidTr="00ED26C7">
        <w:trPr>
          <w:tblHeader/>
        </w:trPr>
        <w:tc>
          <w:tcPr>
            <w:tcW w:w="25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695FD7"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1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48EBD8F"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43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0AD391"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E123D6" w14:paraId="1ED34A81" w14:textId="77777777" w:rsidTr="00ED26C7">
        <w:tc>
          <w:tcPr>
            <w:tcW w:w="25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A16C1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Web Developers</w:t>
            </w:r>
          </w:p>
        </w:tc>
        <w:tc>
          <w:tcPr>
            <w:tcW w:w="101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BD907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2,561</w:t>
            </w:r>
          </w:p>
        </w:tc>
        <w:tc>
          <w:tcPr>
            <w:tcW w:w="143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5C0FB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r>
      <w:tr w:rsidR="00E123D6" w14:paraId="32C255E6" w14:textId="77777777" w:rsidTr="00ED26C7">
        <w:tc>
          <w:tcPr>
            <w:tcW w:w="2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DDEFB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and Industrial Designers</w:t>
            </w:r>
          </w:p>
        </w:tc>
        <w:tc>
          <w:tcPr>
            <w:tcW w:w="10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2D3F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841</w:t>
            </w:r>
          </w:p>
        </w:tc>
        <w:tc>
          <w:tcPr>
            <w:tcW w:w="143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A8E4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E123D6" w14:paraId="105DE202" w14:textId="77777777" w:rsidTr="00ED26C7">
        <w:tc>
          <w:tcPr>
            <w:tcW w:w="2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66334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Designers</w:t>
            </w:r>
          </w:p>
        </w:tc>
        <w:tc>
          <w:tcPr>
            <w:tcW w:w="10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CA9CD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420</w:t>
            </w:r>
          </w:p>
        </w:tc>
        <w:tc>
          <w:tcPr>
            <w:tcW w:w="143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EEA5D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E123D6" w14:paraId="04215583" w14:textId="77777777" w:rsidTr="00ED26C7">
        <w:tc>
          <w:tcPr>
            <w:tcW w:w="2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B42E94"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Web and Digital Interface Designers</w:t>
            </w:r>
          </w:p>
        </w:tc>
        <w:tc>
          <w:tcPr>
            <w:tcW w:w="10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6BEB6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228</w:t>
            </w:r>
          </w:p>
        </w:tc>
        <w:tc>
          <w:tcPr>
            <w:tcW w:w="143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32061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E123D6" w14:paraId="6ED940F9" w14:textId="77777777" w:rsidTr="00ED26C7">
        <w:tc>
          <w:tcPr>
            <w:tcW w:w="25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DDA4774"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Special Effects Artists and Animators</w:t>
            </w:r>
          </w:p>
        </w:tc>
        <w:tc>
          <w:tcPr>
            <w:tcW w:w="101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F3DDD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125</w:t>
            </w:r>
          </w:p>
        </w:tc>
        <w:tc>
          <w:tcPr>
            <w:tcW w:w="143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9283D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E123D6" w14:paraId="1D4F211D" w14:textId="77777777" w:rsidTr="00ED26C7">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F9E773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980FBDB" w14:textId="74166836" w:rsidR="00E123D6" w:rsidRDefault="00F3228F" w:rsidP="000C3CC2">
      <w:pPr>
        <w:spacing w:before="240" w:after="0"/>
      </w:pPr>
      <w:r>
        <w:rPr>
          <w:b/>
          <w:bCs/>
        </w:rPr>
        <w:t xml:space="preserve">Table 4a. Top Job Titles for Digital Media Arts Occupations for latest 12 months (Mar. 2022 - Feb. 2023) </w:t>
      </w:r>
      <w:r w:rsidR="00531175">
        <w:rPr>
          <w:b/>
          <w:bCs/>
        </w:rPr>
        <w:t xml:space="preserve">          </w:t>
      </w:r>
      <w:r>
        <w:rPr>
          <w:b/>
          <w:bCs/>
        </w:rPr>
        <w:t>Bay Region</w:t>
      </w:r>
    </w:p>
    <w:tbl>
      <w:tblPr>
        <w:tblW w:w="4612" w:type="pct"/>
        <w:tblLook w:val="0420" w:firstRow="1" w:lastRow="0" w:firstColumn="0" w:lastColumn="0" w:noHBand="0" w:noVBand="1"/>
      </w:tblPr>
      <w:tblGrid>
        <w:gridCol w:w="3330"/>
        <w:gridCol w:w="1258"/>
        <w:gridCol w:w="3692"/>
        <w:gridCol w:w="1350"/>
      </w:tblGrid>
      <w:tr w:rsidR="00E123D6" w14:paraId="52E2A7BD" w14:textId="77777777" w:rsidTr="000C3CC2">
        <w:trPr>
          <w:tblHeader/>
        </w:trPr>
        <w:tc>
          <w:tcPr>
            <w:tcW w:w="172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4AAE7E"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14D883"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9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C2F108"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A598C6" w14:textId="77777777" w:rsidR="00E123D6" w:rsidRDefault="00F3228F" w:rsidP="00ED2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E123D6" w14:paraId="781779F6" w14:textId="77777777" w:rsidTr="000C3CC2">
        <w:tc>
          <w:tcPr>
            <w:tcW w:w="172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49E64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Designers</w:t>
            </w:r>
          </w:p>
        </w:tc>
        <w:tc>
          <w:tcPr>
            <w:tcW w:w="6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1361B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317</w:t>
            </w:r>
          </w:p>
        </w:tc>
        <w:tc>
          <w:tcPr>
            <w:tcW w:w="19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97BCD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UI/UX Designers</w:t>
            </w:r>
          </w:p>
        </w:tc>
        <w:tc>
          <w:tcPr>
            <w:tcW w:w="7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34290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80</w:t>
            </w:r>
          </w:p>
        </w:tc>
      </w:tr>
      <w:tr w:rsidR="00E123D6" w14:paraId="6318524F"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AED30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Front End Engineers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E23C0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220</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2506B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Front End Software Engineers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FB38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r>
      <w:tr w:rsidR="00E123D6" w14:paraId="16CB869E"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1A86F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Back End Engineers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8FC57"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206</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54F1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Engineers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A771F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E123D6" w14:paraId="74C2C7FA"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F8213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Front End Developers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1FB95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128</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16F1F7"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Lead Product Designers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4D47A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E123D6" w14:paraId="6C916EF8"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7EBAC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 Designers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CF5E8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6AF20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User Experience Designers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D305C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r>
      <w:tr w:rsidR="00E123D6" w14:paraId="76DAB05D"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5B0B7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D3B95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78E6C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Back End Developers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3B8E9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r>
      <w:tr w:rsidR="00E123D6" w14:paraId="4307639F"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ACDAB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UX Researchers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087B7"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106</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731F0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Visual Designers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ABF3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r>
      <w:tr w:rsidR="00E123D6" w14:paraId="2A67E7BB" w14:textId="77777777" w:rsidTr="000C3CC2">
        <w:tc>
          <w:tcPr>
            <w:tcW w:w="172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85AA2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Web Developers</w:t>
            </w:r>
          </w:p>
        </w:tc>
        <w:tc>
          <w:tcPr>
            <w:tcW w:w="6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DD300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c>
          <w:tcPr>
            <w:tcW w:w="19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8917B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UI Developers</w:t>
            </w:r>
          </w:p>
        </w:tc>
        <w:tc>
          <w:tcPr>
            <w:tcW w:w="7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5EF19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r>
      <w:tr w:rsidR="00E123D6" w14:paraId="3E08A8F1" w14:textId="77777777" w:rsidTr="000C3CC2">
        <w:tc>
          <w:tcPr>
            <w:tcW w:w="172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31C6A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Back End Software Engineers</w:t>
            </w:r>
          </w:p>
        </w:tc>
        <w:tc>
          <w:tcPr>
            <w:tcW w:w="6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9EC6B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9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3A306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Design Engineers</w:t>
            </w:r>
          </w:p>
        </w:tc>
        <w:tc>
          <w:tcPr>
            <w:tcW w:w="7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C60863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r>
      <w:tr w:rsidR="00E123D6" w14:paraId="327A4475" w14:textId="77777777" w:rsidTr="000C3CC2">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D4606A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76A9C18" w14:textId="1392A4B2" w:rsidR="00E123D6" w:rsidRDefault="00F3228F" w:rsidP="009D3B38">
      <w:pPr>
        <w:spacing w:before="240" w:after="0"/>
      </w:pPr>
      <w:r>
        <w:rPr>
          <w:b/>
          <w:bCs/>
        </w:rPr>
        <w:t>Table 4b. Top Job Titles for Digital Media Arts Occupations for latest 12 months (Mar. 2022 - Feb. 2023)</w:t>
      </w:r>
      <w:r w:rsidR="00531175">
        <w:rPr>
          <w:b/>
          <w:bCs/>
        </w:rPr>
        <w:t xml:space="preserve">         </w:t>
      </w:r>
      <w:r>
        <w:rPr>
          <w:b/>
          <w:bCs/>
        </w:rPr>
        <w:t xml:space="preserve"> North Bay Sub-Region</w:t>
      </w:r>
    </w:p>
    <w:tbl>
      <w:tblPr>
        <w:tblW w:w="4741" w:type="pct"/>
        <w:tblLook w:val="0420" w:firstRow="1" w:lastRow="0" w:firstColumn="0" w:lastColumn="0" w:noHBand="0" w:noVBand="1"/>
      </w:tblPr>
      <w:tblGrid>
        <w:gridCol w:w="3417"/>
        <w:gridCol w:w="1441"/>
        <w:gridCol w:w="2883"/>
        <w:gridCol w:w="2158"/>
      </w:tblGrid>
      <w:tr w:rsidR="00531175" w14:paraId="529894DC" w14:textId="77777777" w:rsidTr="00531175">
        <w:trPr>
          <w:tblHeader/>
        </w:trPr>
        <w:tc>
          <w:tcPr>
            <w:tcW w:w="172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F31005" w14:textId="77777777" w:rsidR="00E123D6" w:rsidRDefault="00F3228F" w:rsidP="009D3B3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2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BA7EB5"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45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9BDF5D" w14:textId="77777777" w:rsidR="00E123D6" w:rsidRDefault="00F3228F" w:rsidP="009D3B38">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9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D4C50E"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531175" w14:paraId="17CD3446" w14:textId="77777777" w:rsidTr="00531175">
        <w:tc>
          <w:tcPr>
            <w:tcW w:w="172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938F8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Designers</w:t>
            </w:r>
          </w:p>
        </w:tc>
        <w:tc>
          <w:tcPr>
            <w:tcW w:w="72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F6963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45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EEC50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Art Producers</w:t>
            </w:r>
          </w:p>
        </w:tc>
        <w:tc>
          <w:tcPr>
            <w:tcW w:w="109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0A7F9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5D77F16E"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5B1D4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Designers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7FCB7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AD92C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Cloud Developers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E4FAD8"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3922BF34"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75F54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UI/UX Designers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50A434"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823D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Experience Specialists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4333AF"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733AC2EF"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0E06D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Web Developers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28E42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C5B70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Digital Media Specialists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0AB7D1"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17232DB0"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554E4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Full Stack JavaScript Developers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A7B7C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43296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Environment Artists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8773C"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30852301"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9C7A3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 Instructors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08D86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6209F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Full Stack Web Developers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25CF0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5988BFD8"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9CABC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Artists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82B3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1EE97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Genius Administrators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EF908A"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218DE46A" w14:textId="77777777" w:rsidTr="00531175">
        <w:tc>
          <w:tcPr>
            <w:tcW w:w="17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34A6C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User Researchers</w:t>
            </w:r>
          </w:p>
        </w:tc>
        <w:tc>
          <w:tcPr>
            <w:tcW w:w="72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EEC39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c>
          <w:tcPr>
            <w:tcW w:w="1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21A4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Artists</w:t>
            </w:r>
          </w:p>
        </w:tc>
        <w:tc>
          <w:tcPr>
            <w:tcW w:w="10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45CB1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31175" w14:paraId="2D2BB411" w14:textId="77777777" w:rsidTr="00531175">
        <w:tc>
          <w:tcPr>
            <w:tcW w:w="172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8077E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Design Engineers</w:t>
            </w:r>
          </w:p>
        </w:tc>
        <w:tc>
          <w:tcPr>
            <w:tcW w:w="72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85622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45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13BF6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Illustrators</w:t>
            </w:r>
          </w:p>
        </w:tc>
        <w:tc>
          <w:tcPr>
            <w:tcW w:w="109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2A2733E"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123D6" w14:paraId="3E79D596" w14:textId="77777777" w:rsidTr="000C3CC2">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A7BFE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303BF12" w14:textId="77777777" w:rsidR="00E123D6" w:rsidRDefault="00F3228F">
      <w:pPr>
        <w:pStyle w:val="Heading2"/>
      </w:pPr>
      <w:bookmarkStart w:id="4" w:name="industry-concentration"/>
      <w:bookmarkEnd w:id="2"/>
      <w:bookmarkEnd w:id="3"/>
      <w:r>
        <w:t>Industry Concentration</w:t>
      </w:r>
    </w:p>
    <w:p w14:paraId="21C60A34" w14:textId="23A7BE41" w:rsidR="00E123D6" w:rsidRDefault="00F3228F" w:rsidP="000C3CC2">
      <w:pPr>
        <w:spacing w:after="0"/>
      </w:pPr>
      <w:r>
        <w:rPr>
          <w:b/>
          <w:bCs/>
        </w:rPr>
        <w:t>Table 5. Industries hiring Digital Media Arts Workers in Bay Region</w:t>
      </w:r>
    </w:p>
    <w:tbl>
      <w:tblPr>
        <w:tblW w:w="5000" w:type="pct"/>
        <w:tblLook w:val="0420" w:firstRow="1" w:lastRow="0" w:firstColumn="0" w:lastColumn="0" w:noHBand="0" w:noVBand="1"/>
      </w:tblPr>
      <w:tblGrid>
        <w:gridCol w:w="5130"/>
        <w:gridCol w:w="990"/>
        <w:gridCol w:w="1351"/>
        <w:gridCol w:w="1169"/>
        <w:gridCol w:w="1800"/>
      </w:tblGrid>
      <w:tr w:rsidR="00E123D6" w14:paraId="130FF004" w14:textId="77777777" w:rsidTr="000C3CC2">
        <w:trPr>
          <w:tblHeader/>
        </w:trPr>
        <w:tc>
          <w:tcPr>
            <w:tcW w:w="24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5823F9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CF31E5"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4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B9D916"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C9F1F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555E50"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E123D6" w14:paraId="4BF0503D" w14:textId="77777777" w:rsidTr="000C3CC2">
        <w:tc>
          <w:tcPr>
            <w:tcW w:w="24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7791D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Internet Publishing and Broadcasting and Web Search Portals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22840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3,480</w:t>
            </w:r>
          </w:p>
        </w:tc>
        <w:tc>
          <w:tcPr>
            <w:tcW w:w="64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30C13C"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4,250</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7204D2"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8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2FC6F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E123D6" w14:paraId="53B8DF0C"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430694"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605479"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2,699</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9597B2"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3,182</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E97DA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8732E8"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E123D6" w14:paraId="0EC6B572"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51B76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Publishers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F702A1"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2,190</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2CA425"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2,553</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A1E81F"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52CE73"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E123D6" w14:paraId="78C45B68"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2B9B9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Systems Design Services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FC22FB"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975</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D6C33C"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1,068</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0CBCA7"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ADFCB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E123D6" w14:paraId="0385D481"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F392B4"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Processing, Hosting, and Related Services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4FC8D9"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598</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D91548"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124CF0"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1E6E9A"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E123D6" w14:paraId="3BDD775E"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36021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Interior Design Services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FA68FE"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570</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9ACD2A"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716</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BD8585"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B8212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E123D6" w14:paraId="755ADC75"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39179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Graphic Design Services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4A7F1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534</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F9F4D6"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471</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329607"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B24DAF"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123D6" w14:paraId="6040AA7B"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C862F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Subsidiary, and Regional Managing Offices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88D43A"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508</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4287A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484</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A7ED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C1A76C"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123D6" w14:paraId="4BF5DA33" w14:textId="77777777" w:rsidTr="000C3CC2">
        <w:tc>
          <w:tcPr>
            <w:tcW w:w="24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D91F2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Advertising Agencies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8C04C9"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471</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A07E0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0F47FA"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492AA6"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123D6" w14:paraId="1619F82D" w14:textId="77777777" w:rsidTr="000C3CC2">
        <w:tc>
          <w:tcPr>
            <w:tcW w:w="245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C0C3B4"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Shopping and Mail-Order Houses</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B208D75"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470</w:t>
            </w:r>
          </w:p>
        </w:tc>
        <w:tc>
          <w:tcPr>
            <w:tcW w:w="64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DF9CC4"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523</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8DEE2F"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86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2F758E3"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E123D6" w14:paraId="61DD3C91" w14:textId="77777777" w:rsidTr="000C3CC2">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5285A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08B3F91D" w14:textId="7D79EC48" w:rsidR="00E123D6" w:rsidRDefault="00F3228F" w:rsidP="000C3CC2">
      <w:pPr>
        <w:spacing w:before="240" w:after="0"/>
      </w:pPr>
      <w:r>
        <w:rPr>
          <w:b/>
          <w:bCs/>
        </w:rPr>
        <w:t>Table 6. Top Employers Posting Digital Media Arts Occupations in Bay Region and North Bay</w:t>
      </w:r>
      <w:r w:rsidR="00531175">
        <w:rPr>
          <w:b/>
          <w:bCs/>
        </w:rPr>
        <w:t xml:space="preserve"> </w:t>
      </w:r>
      <w:r>
        <w:rPr>
          <w:b/>
          <w:bCs/>
        </w:rPr>
        <w:t>Sub-Region (Mar. 2022 - Feb. 2023)</w:t>
      </w:r>
    </w:p>
    <w:tbl>
      <w:tblPr>
        <w:tblW w:w="4569" w:type="pct"/>
        <w:tblLook w:val="0420" w:firstRow="1" w:lastRow="0" w:firstColumn="0" w:lastColumn="0" w:noHBand="0" w:noVBand="1"/>
      </w:tblPr>
      <w:tblGrid>
        <w:gridCol w:w="3148"/>
        <w:gridCol w:w="1622"/>
        <w:gridCol w:w="3419"/>
        <w:gridCol w:w="1351"/>
      </w:tblGrid>
      <w:tr w:rsidR="00E123D6" w14:paraId="66411824" w14:textId="77777777" w:rsidTr="000C3CC2">
        <w:trPr>
          <w:tblHeader/>
        </w:trPr>
        <w:tc>
          <w:tcPr>
            <w:tcW w:w="16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687039"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A63EBA"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9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C167DF"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0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BAAB0D"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E123D6" w14:paraId="3345D956" w14:textId="77777777" w:rsidTr="000C3CC2">
        <w:tc>
          <w:tcPr>
            <w:tcW w:w="16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48182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Motion Recruitment</w:t>
            </w:r>
          </w:p>
        </w:tc>
        <w:tc>
          <w:tcPr>
            <w:tcW w:w="85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D4AD9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176</w:t>
            </w:r>
          </w:p>
        </w:tc>
        <w:tc>
          <w:tcPr>
            <w:tcW w:w="179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1591D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Recruiting From Scratch</w:t>
            </w:r>
          </w:p>
        </w:tc>
        <w:tc>
          <w:tcPr>
            <w:tcW w:w="70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88C04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E123D6" w14:paraId="61EDD34E" w14:textId="77777777" w:rsidTr="000C3CC2">
        <w:tc>
          <w:tcPr>
            <w:tcW w:w="16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AF74C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Braintrust Group</w:t>
            </w:r>
          </w:p>
        </w:tc>
        <w:tc>
          <w:tcPr>
            <w:tcW w:w="8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2013D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w:t>
            </w:r>
          </w:p>
        </w:tc>
        <w:tc>
          <w:tcPr>
            <w:tcW w:w="17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A7051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Sacred Heart University</w:t>
            </w:r>
          </w:p>
        </w:tc>
        <w:tc>
          <w:tcPr>
            <w:tcW w:w="7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7BFEE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E123D6" w14:paraId="2CB3334D" w14:textId="77777777" w:rsidTr="000C3CC2">
        <w:tc>
          <w:tcPr>
            <w:tcW w:w="16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D041C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CyberCoders</w:t>
            </w:r>
          </w:p>
        </w:tc>
        <w:tc>
          <w:tcPr>
            <w:tcW w:w="8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79804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119</w:t>
            </w:r>
          </w:p>
        </w:tc>
        <w:tc>
          <w:tcPr>
            <w:tcW w:w="17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3C35E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Dynamics</w:t>
            </w:r>
          </w:p>
        </w:tc>
        <w:tc>
          <w:tcPr>
            <w:tcW w:w="7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DE69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123D6" w14:paraId="0E04D9A5" w14:textId="77777777" w:rsidTr="000C3CC2">
        <w:tc>
          <w:tcPr>
            <w:tcW w:w="16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C3D6A7"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Capital One</w:t>
            </w:r>
          </w:p>
        </w:tc>
        <w:tc>
          <w:tcPr>
            <w:tcW w:w="8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0EC207"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93</w:t>
            </w:r>
          </w:p>
        </w:tc>
        <w:tc>
          <w:tcPr>
            <w:tcW w:w="17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3635A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ADP</w:t>
            </w:r>
          </w:p>
        </w:tc>
        <w:tc>
          <w:tcPr>
            <w:tcW w:w="7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B5EAF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123D6" w14:paraId="7E0C823F" w14:textId="77777777" w:rsidTr="000C3CC2">
        <w:tc>
          <w:tcPr>
            <w:tcW w:w="16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1E563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w:t>
            </w:r>
          </w:p>
        </w:tc>
        <w:tc>
          <w:tcPr>
            <w:tcW w:w="8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DDB26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w:t>
            </w:r>
          </w:p>
        </w:tc>
        <w:tc>
          <w:tcPr>
            <w:tcW w:w="17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11E52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Activision Blizzard</w:t>
            </w:r>
          </w:p>
        </w:tc>
        <w:tc>
          <w:tcPr>
            <w:tcW w:w="7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9194F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123D6" w14:paraId="01FD4206" w14:textId="77777777" w:rsidTr="000C3CC2">
        <w:tc>
          <w:tcPr>
            <w:tcW w:w="16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EDA5C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Jobot</w:t>
            </w:r>
          </w:p>
        </w:tc>
        <w:tc>
          <w:tcPr>
            <w:tcW w:w="8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FD4C3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c>
          <w:tcPr>
            <w:tcW w:w="17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617EB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 Mobility Command</w:t>
            </w:r>
          </w:p>
        </w:tc>
        <w:tc>
          <w:tcPr>
            <w:tcW w:w="7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464CC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123D6" w14:paraId="082A6687" w14:textId="77777777" w:rsidTr="000C3CC2">
        <w:tc>
          <w:tcPr>
            <w:tcW w:w="16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DA82D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Google</w:t>
            </w:r>
          </w:p>
        </w:tc>
        <w:tc>
          <w:tcPr>
            <w:tcW w:w="8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DB82A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79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830F35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Another Source</w:t>
            </w:r>
          </w:p>
        </w:tc>
        <w:tc>
          <w:tcPr>
            <w:tcW w:w="70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8F488A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123D6" w14:paraId="29C6EEB5" w14:textId="77777777" w:rsidTr="000C3CC2">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DABFAF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FC05298" w14:textId="77777777" w:rsidR="00E123D6" w:rsidRDefault="00F3228F">
      <w:pPr>
        <w:pStyle w:val="Heading2"/>
      </w:pPr>
      <w:bookmarkStart w:id="5" w:name="educational-supply"/>
      <w:bookmarkEnd w:id="4"/>
      <w:r>
        <w:t>Educational Supply</w:t>
      </w:r>
    </w:p>
    <w:p w14:paraId="202D7DF1" w14:textId="657E9313" w:rsidR="00E123D6" w:rsidRDefault="00F3228F">
      <w:r>
        <w:t xml:space="preserve">There </w:t>
      </w:r>
      <w:r w:rsidR="000C3CC2">
        <w:t xml:space="preserve">are </w:t>
      </w:r>
      <w:r>
        <w:t>1</w:t>
      </w:r>
      <w:r w:rsidR="00594C35">
        <w:t>3</w:t>
      </w:r>
      <w:r w:rsidR="000C3CC2">
        <w:t xml:space="preserve"> </w:t>
      </w:r>
      <w:r>
        <w:t>community colleges in the Bay Region issuing 182 awards on average annually (last 3 years ending 2019</w:t>
      </w:r>
      <w:r w:rsidR="00CA068F">
        <w:t>-20</w:t>
      </w:r>
      <w:r>
        <w:t xml:space="preserve">) on TOP 1030.00 </w:t>
      </w:r>
      <w:r w:rsidR="00CA068F">
        <w:t xml:space="preserve">- </w:t>
      </w:r>
      <w:r>
        <w:t>Graphic Art and Design. In the North Bay Sub-Region, there a</w:t>
      </w:r>
      <w:r w:rsidR="00CA068F">
        <w:t>re</w:t>
      </w:r>
      <w:r>
        <w:t xml:space="preserve"> three (3) community colleges that issued 25 awards on average annually (last 3 years) on this TOP code.</w:t>
      </w:r>
    </w:p>
    <w:p w14:paraId="0C454F89" w14:textId="0D67DEEB" w:rsidR="00E123D6" w:rsidRDefault="00F3228F" w:rsidP="00CA068F">
      <w:pPr>
        <w:spacing w:after="240"/>
      </w:pPr>
      <w:r>
        <w:t>There are a s</w:t>
      </w:r>
      <w:r w:rsidR="00CA068F">
        <w:t>ix</w:t>
      </w:r>
      <w:r>
        <w:t xml:space="preserve"> (</w:t>
      </w:r>
      <w:r w:rsidR="00CA068F">
        <w:t>6</w:t>
      </w:r>
      <w:r>
        <w:t>) other CTE educational institutions in the Bay Region issuing 73 awards on average annually (last 3 years ending 2019-20) on CIP 50.04</w:t>
      </w:r>
      <w:r w:rsidR="00CA068F">
        <w:t xml:space="preserve"> – </w:t>
      </w:r>
      <w:r w:rsidR="00CA068F" w:rsidRPr="00CA068F">
        <w:t>Graphic Design</w:t>
      </w:r>
      <w:r w:rsidR="00CA068F" w:rsidRPr="00CA068F">
        <w:t>.</w:t>
      </w:r>
      <w:r>
        <w:t xml:space="preserve"> There </w:t>
      </w:r>
      <w:r w:rsidR="00CA068F">
        <w:t>are two (</w:t>
      </w:r>
      <w:r>
        <w:t>2</w:t>
      </w:r>
      <w:r w:rsidR="00CA068F">
        <w:t>)</w:t>
      </w:r>
      <w:r>
        <w:t xml:space="preserve"> other CTE educational institution in the North Bay Sub-Region issuing </w:t>
      </w:r>
      <w:r w:rsidR="00CA068F">
        <w:t xml:space="preserve">seven (7) </w:t>
      </w:r>
      <w:r>
        <w:t>awards on average annually (last 3 years) on this TOP code.</w:t>
      </w:r>
    </w:p>
    <w:p w14:paraId="232FFDFE" w14:textId="325E586D" w:rsidR="00E123D6" w:rsidRDefault="00F3228F" w:rsidP="000C3CC2">
      <w:pPr>
        <w:spacing w:after="0"/>
      </w:pPr>
      <w:r>
        <w:rPr>
          <w:b/>
          <w:bCs/>
        </w:rPr>
        <w:t xml:space="preserve">Table 7a. Community College Awards on TOP 1030.00 </w:t>
      </w:r>
      <w:r w:rsidR="000C3CC2">
        <w:rPr>
          <w:b/>
          <w:bCs/>
        </w:rPr>
        <w:t xml:space="preserve">- </w:t>
      </w:r>
      <w:r>
        <w:rPr>
          <w:b/>
          <w:bCs/>
        </w:rPr>
        <w:t>Graphic Art and Design in Bay Region</w:t>
      </w:r>
    </w:p>
    <w:tbl>
      <w:tblPr>
        <w:tblW w:w="4871" w:type="pct"/>
        <w:tblLook w:val="0420" w:firstRow="1" w:lastRow="0" w:firstColumn="0" w:lastColumn="0" w:noHBand="0" w:noVBand="1"/>
      </w:tblPr>
      <w:tblGrid>
        <w:gridCol w:w="2339"/>
        <w:gridCol w:w="2612"/>
        <w:gridCol w:w="1259"/>
        <w:gridCol w:w="1349"/>
        <w:gridCol w:w="1532"/>
        <w:gridCol w:w="1080"/>
      </w:tblGrid>
      <w:tr w:rsidR="00E123D6" w14:paraId="6F21A6AD" w14:textId="77777777" w:rsidTr="00CA068F">
        <w:trPr>
          <w:tblHeader/>
        </w:trPr>
        <w:tc>
          <w:tcPr>
            <w:tcW w:w="115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2FBFEF"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8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E2F25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1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76D3A2" w14:textId="77777777" w:rsidR="00E123D6" w:rsidRDefault="00F3228F" w:rsidP="00CA068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6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A1E643" w14:textId="77777777" w:rsidR="00E123D6" w:rsidRDefault="00F3228F" w:rsidP="00CA068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7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0B6E49" w14:textId="77777777" w:rsidR="00E123D6" w:rsidRDefault="00F3228F" w:rsidP="00CA068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5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92A71C" w14:textId="77777777" w:rsidR="00E123D6" w:rsidRDefault="00F3228F" w:rsidP="00CA068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E123D6" w14:paraId="402587DA"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8420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1AD3C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3A3D3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B90B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FAC01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A86B3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24</w:t>
            </w:r>
          </w:p>
        </w:tc>
      </w:tr>
      <w:tr w:rsidR="00E123D6" w14:paraId="7E15AB4B"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D9877D"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2FC9B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59216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635CA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E69D2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6DDB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E123D6" w14:paraId="16EC4FB2"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59645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Foothill</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6A4BD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ED78B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19</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3BC723"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536354"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1670A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26</w:t>
            </w:r>
          </w:p>
        </w:tc>
      </w:tr>
      <w:tr w:rsidR="00E123D6" w14:paraId="237D09E9"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BA2CC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54318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FC9EC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62F7A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C39B94"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347BC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r>
      <w:tr w:rsidR="00E123D6" w14:paraId="1EF7EC8E"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2053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BED31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4F77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866F7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6EFCE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E8E72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r>
      <w:tr w:rsidR="00E123D6" w14:paraId="71E13ADD"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3AB7F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Los Medanos</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B030E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520F2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1B116C"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782B0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18BB9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r>
      <w:tr w:rsidR="00E123D6" w14:paraId="232CDCFA"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9C142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E6E0B"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906D3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BAD34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87E7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28B17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E123D6" w14:paraId="5B03F5BD"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2625E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88186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1C33CD"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FC354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4137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BCC5F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r>
      <w:tr w:rsidR="00E123D6" w14:paraId="78E29ED0"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73F7B"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4B3A2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020C2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984FC3"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38DCC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79CE0D"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E123D6" w14:paraId="63A22D10"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F38674"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Napa</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9D16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633E4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8E5C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7522F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CC609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r>
      <w:tr w:rsidR="00E123D6" w14:paraId="6AF42DD6"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A79F1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Ohlone</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8F453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5F459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FDA04C"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FB79C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7B659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E123D6" w14:paraId="0A27CD01"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8F539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85C00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2400D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420D1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FD9116"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29</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B3CF63"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44</w:t>
            </w:r>
          </w:p>
        </w:tc>
      </w:tr>
      <w:tr w:rsidR="00E123D6" w14:paraId="1064A98E" w14:textId="77777777" w:rsidTr="00CA068F">
        <w:tc>
          <w:tcPr>
            <w:tcW w:w="115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F0502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28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3F586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1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306E9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08A7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9E27F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5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6F217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r>
      <w:tr w:rsidR="00E123D6" w14:paraId="43FEAE82" w14:textId="77777777" w:rsidTr="00CA068F">
        <w:tc>
          <w:tcPr>
            <w:tcW w:w="115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C96AB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8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0F451F" w14:textId="7CB21FDC" w:rsidR="00E123D6" w:rsidRDefault="00E123D6">
            <w:pPr>
              <w:pBdr>
                <w:top w:val="none" w:sz="0" w:space="0" w:color="000000"/>
                <w:left w:val="none" w:sz="0" w:space="0" w:color="000000"/>
                <w:bottom w:val="none" w:sz="0" w:space="0" w:color="000000"/>
                <w:right w:val="none" w:sz="0" w:space="0" w:color="000000"/>
              </w:pBdr>
              <w:spacing w:after="0" w:line="240" w:lineRule="auto"/>
            </w:pPr>
          </w:p>
        </w:tc>
        <w:tc>
          <w:tcPr>
            <w:tcW w:w="61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DB85E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94</w:t>
            </w:r>
          </w:p>
        </w:tc>
        <w:tc>
          <w:tcPr>
            <w:tcW w:w="66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AD242B"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38</w:t>
            </w:r>
          </w:p>
        </w:tc>
        <w:tc>
          <w:tcPr>
            <w:tcW w:w="7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516E60"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50</w:t>
            </w:r>
          </w:p>
        </w:tc>
        <w:tc>
          <w:tcPr>
            <w:tcW w:w="5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0409F3"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182</w:t>
            </w:r>
          </w:p>
        </w:tc>
      </w:tr>
      <w:tr w:rsidR="00E123D6" w14:paraId="7DFE3B2A" w14:textId="77777777" w:rsidTr="00CA068F">
        <w:tc>
          <w:tcPr>
            <w:tcW w:w="5000" w:type="pct"/>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C798C0B" w14:textId="77777777" w:rsidR="00E123D6" w:rsidRDefault="00F3228F" w:rsidP="000C3CC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E123D6" w14:paraId="6F154DB7" w14:textId="77777777" w:rsidTr="00CA068F">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30AACD" w14:textId="77777777" w:rsidR="00E123D6" w:rsidRDefault="00F3228F" w:rsidP="000C3CC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1F535E1E" w14:textId="581A5321" w:rsidR="00E123D6" w:rsidRDefault="00F3228F" w:rsidP="000C3CC2">
      <w:pPr>
        <w:spacing w:before="240" w:after="0"/>
      </w:pPr>
      <w:r>
        <w:rPr>
          <w:b/>
          <w:bCs/>
        </w:rPr>
        <w:t xml:space="preserve">Table 7b. Other CTE Institutions Awards on CIP 50.04 </w:t>
      </w:r>
      <w:r w:rsidR="000C3CC2">
        <w:rPr>
          <w:b/>
          <w:bCs/>
        </w:rPr>
        <w:t xml:space="preserve">– </w:t>
      </w:r>
      <w:r w:rsidR="00CA068F">
        <w:rPr>
          <w:b/>
          <w:bCs/>
        </w:rPr>
        <w:t>Graphic Design</w:t>
      </w:r>
      <w:r w:rsidR="000C3CC2">
        <w:rPr>
          <w:b/>
          <w:bCs/>
        </w:rPr>
        <w:t xml:space="preserve"> </w:t>
      </w:r>
      <w:r>
        <w:rPr>
          <w:b/>
          <w:bCs/>
        </w:rPr>
        <w:t>in Bay Region</w:t>
      </w:r>
    </w:p>
    <w:tbl>
      <w:tblPr>
        <w:tblW w:w="4914" w:type="pct"/>
        <w:tblLook w:val="0420" w:firstRow="1" w:lastRow="0" w:firstColumn="0" w:lastColumn="0" w:noHBand="0" w:noVBand="1"/>
      </w:tblPr>
      <w:tblGrid>
        <w:gridCol w:w="3780"/>
        <w:gridCol w:w="2610"/>
        <w:gridCol w:w="1172"/>
        <w:gridCol w:w="1348"/>
        <w:gridCol w:w="1350"/>
      </w:tblGrid>
      <w:tr w:rsidR="00CA068F" w14:paraId="471DDC8C" w14:textId="77777777" w:rsidTr="00CA068F">
        <w:trPr>
          <w:tblHeader/>
        </w:trPr>
        <w:tc>
          <w:tcPr>
            <w:tcW w:w="184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4E6975"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7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308F0F"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57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CED1F52" w14:textId="77777777" w:rsidR="00E123D6" w:rsidRDefault="00F3228F" w:rsidP="000C3CC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D763B5" w14:textId="77777777" w:rsidR="00E123D6" w:rsidRDefault="00F3228F" w:rsidP="00CA068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Bachelor's degree</w:t>
            </w:r>
          </w:p>
        </w:tc>
        <w:tc>
          <w:tcPr>
            <w:tcW w:w="65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518E535" w14:textId="77777777" w:rsidR="00E123D6" w:rsidRDefault="00F3228F" w:rsidP="00CA06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r>
      <w:tr w:rsidR="00CA068F" w14:paraId="29EC2591" w14:textId="77777777" w:rsidTr="00CA068F">
        <w:tc>
          <w:tcPr>
            <w:tcW w:w="184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A2CCD6"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California College of the Arts</w:t>
            </w:r>
          </w:p>
        </w:tc>
        <w:tc>
          <w:tcPr>
            <w:tcW w:w="127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990FC1"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57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FE02B5"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0</w:t>
            </w:r>
          </w:p>
        </w:tc>
        <w:tc>
          <w:tcPr>
            <w:tcW w:w="6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BA97F2"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35</w:t>
            </w:r>
          </w:p>
        </w:tc>
        <w:tc>
          <w:tcPr>
            <w:tcW w:w="65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63EF9D"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35</w:t>
            </w:r>
          </w:p>
        </w:tc>
      </w:tr>
      <w:tr w:rsidR="00CA068F" w14:paraId="3B380562" w14:textId="77777777" w:rsidTr="00CA068F">
        <w:tc>
          <w:tcPr>
            <w:tcW w:w="184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69E2BF"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Dominican University of California</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CA6A1"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01683E"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09192B"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177032" w14:textId="77777777" w:rsidR="00E123D6" w:rsidRDefault="00F3228F" w:rsidP="000C3CC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w:t>
            </w:r>
          </w:p>
        </w:tc>
      </w:tr>
      <w:tr w:rsidR="00CA068F" w14:paraId="2219BB16" w14:textId="77777777" w:rsidTr="00CA068F">
        <w:tc>
          <w:tcPr>
            <w:tcW w:w="184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33448F" w14:textId="40313AE3"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FIDM-Fashion Institute of Design &amp; </w:t>
            </w:r>
            <w:r w:rsidR="00CA068F">
              <w:rPr>
                <w:rFonts w:eastAsia="Tw Cen MT" w:cs="Tw Cen MT"/>
                <w:sz w:val="21"/>
                <w:szCs w:val="21"/>
              </w:rPr>
              <w:t xml:space="preserve">      </w:t>
            </w:r>
            <w:r>
              <w:rPr>
                <w:rFonts w:eastAsia="Tw Cen MT" w:cs="Tw Cen MT"/>
                <w:sz w:val="21"/>
                <w:szCs w:val="21"/>
              </w:rPr>
              <w:t>Merchandising-San Francisco</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A187D"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EA34AB"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F38C5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5BC822"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CA068F" w14:paraId="1671F0A7" w14:textId="77777777" w:rsidTr="00CA068F">
        <w:tc>
          <w:tcPr>
            <w:tcW w:w="184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B02D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Notre Dame de Namur University</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19201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F0E35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EDB1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381B09"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CA068F" w14:paraId="615518FD" w14:textId="77777777" w:rsidTr="00CA068F">
        <w:tc>
          <w:tcPr>
            <w:tcW w:w="184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29FBF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Pacific Union College</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B4805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AC26E7"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5D4695"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6993BB"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CA068F" w14:paraId="40FF3335" w14:textId="77777777" w:rsidTr="00CA068F">
        <w:tc>
          <w:tcPr>
            <w:tcW w:w="184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AC9A9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State University</w:t>
            </w:r>
          </w:p>
        </w:tc>
        <w:tc>
          <w:tcPr>
            <w:tcW w:w="12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B49124"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30E194"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4AB9E3"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25</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CA327A"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25</w:t>
            </w:r>
          </w:p>
        </w:tc>
      </w:tr>
      <w:tr w:rsidR="00CA068F" w14:paraId="452B075C" w14:textId="77777777" w:rsidTr="00CA068F">
        <w:tc>
          <w:tcPr>
            <w:tcW w:w="184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0AF828"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7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DEF7EF" w14:textId="418E98CF" w:rsidR="00E123D6" w:rsidRDefault="00E123D6">
            <w:pPr>
              <w:pBdr>
                <w:top w:val="none" w:sz="0" w:space="0" w:color="000000"/>
                <w:left w:val="none" w:sz="0" w:space="0" w:color="000000"/>
                <w:bottom w:val="none" w:sz="0" w:space="0" w:color="000000"/>
                <w:right w:val="none" w:sz="0" w:space="0" w:color="000000"/>
              </w:pBdr>
              <w:spacing w:after="0" w:line="240" w:lineRule="auto"/>
            </w:pPr>
          </w:p>
        </w:tc>
        <w:tc>
          <w:tcPr>
            <w:tcW w:w="57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DA911F"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w:t>
            </w:r>
          </w:p>
        </w:tc>
        <w:tc>
          <w:tcPr>
            <w:tcW w:w="65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FE317E"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70</w:t>
            </w:r>
          </w:p>
        </w:tc>
        <w:tc>
          <w:tcPr>
            <w:tcW w:w="65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BDA9E1" w14:textId="77777777" w:rsidR="00E123D6" w:rsidRDefault="00F3228F">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73</w:t>
            </w:r>
          </w:p>
        </w:tc>
      </w:tr>
      <w:tr w:rsidR="00E123D6" w14:paraId="36A41296" w14:textId="77777777" w:rsidTr="00CA068F">
        <w:tc>
          <w:tcPr>
            <w:tcW w:w="5000" w:type="pct"/>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C64079" w14:textId="77777777" w:rsidR="00E123D6" w:rsidRDefault="00F3228F" w:rsidP="00CA068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E123D6" w14:paraId="2AD99C2F" w14:textId="77777777" w:rsidTr="00CA068F">
        <w:tc>
          <w:tcPr>
            <w:tcW w:w="5000" w:type="pct"/>
            <w:gridSpan w:val="5"/>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69D9E9" w14:textId="77777777" w:rsidR="00E123D6" w:rsidRDefault="00F3228F" w:rsidP="00CA068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0577CB7F" w14:textId="77777777" w:rsidR="00E123D6" w:rsidRDefault="00F3228F" w:rsidP="00531175">
      <w:pPr>
        <w:pStyle w:val="Heading2"/>
        <w:spacing w:before="360"/>
      </w:pPr>
      <w:bookmarkStart w:id="6" w:name="gap-analysis"/>
      <w:bookmarkEnd w:id="5"/>
      <w:r>
        <w:lastRenderedPageBreak/>
        <w:t>Gap Analysis</w:t>
      </w:r>
    </w:p>
    <w:p w14:paraId="5FC67930" w14:textId="1121750E" w:rsidR="00E123D6" w:rsidRDefault="00F3228F">
      <w:r>
        <w:t>Based on the data included in this report, there is a large labor market gap in the Bay region with 2,541 annual openings for the Digital Media Arts occupational cluster and 255 annual (3-year average) awards for an annual undersupply of 2,286 students. In the North Bay Sub-Region, there is also a gap with 141 annual openings and 32 annual (3-year average) awards for an annual undersupply of 109 students.</w:t>
      </w:r>
    </w:p>
    <w:p w14:paraId="5C240D2A" w14:textId="77777777" w:rsidR="00E123D6" w:rsidRDefault="00F3228F">
      <w:pPr>
        <w:pStyle w:val="Heading2"/>
      </w:pPr>
      <w:bookmarkStart w:id="7" w:name="student-outcomes"/>
      <w:bookmarkEnd w:id="6"/>
      <w:r>
        <w:t>Student Outcomes</w:t>
      </w:r>
    </w:p>
    <w:p w14:paraId="6E19DF38" w14:textId="183557CA" w:rsidR="00E123D6" w:rsidRDefault="00F3228F" w:rsidP="00531175">
      <w:pPr>
        <w:spacing w:after="0"/>
      </w:pPr>
      <w:r>
        <w:rPr>
          <w:b/>
          <w:bCs/>
        </w:rPr>
        <w:t xml:space="preserve">Table 8. Four Employment Outcomes Metrics for Students Who Took Courses on TOP 1030.00 </w:t>
      </w:r>
      <w:r w:rsidR="00531175">
        <w:rPr>
          <w:b/>
          <w:bCs/>
        </w:rPr>
        <w:t xml:space="preserve">- </w:t>
      </w:r>
      <w:r>
        <w:rPr>
          <w:b/>
          <w:bCs/>
        </w:rPr>
        <w:t>Graphic Art and Design</w:t>
      </w:r>
    </w:p>
    <w:tbl>
      <w:tblPr>
        <w:tblW w:w="5000" w:type="pct"/>
        <w:tblLook w:val="0420" w:firstRow="1" w:lastRow="0" w:firstColumn="0" w:lastColumn="0" w:noHBand="0" w:noVBand="1"/>
      </w:tblPr>
      <w:tblGrid>
        <w:gridCol w:w="3421"/>
        <w:gridCol w:w="1080"/>
        <w:gridCol w:w="1052"/>
        <w:gridCol w:w="1108"/>
        <w:gridCol w:w="1076"/>
        <w:gridCol w:w="1273"/>
        <w:gridCol w:w="1430"/>
      </w:tblGrid>
      <w:tr w:rsidR="00E123D6" w14:paraId="6E52043F" w14:textId="77777777" w:rsidTr="00531175">
        <w:trPr>
          <w:tblHeader/>
        </w:trPr>
        <w:tc>
          <w:tcPr>
            <w:tcW w:w="163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9554D0"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E397F1" w14:textId="264F7181"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531175">
              <w:rPr>
                <w:rFonts w:eastAsia="Tw Cen MT" w:cs="Tw Cen MT"/>
                <w:b/>
                <w:sz w:val="21"/>
                <w:szCs w:val="21"/>
              </w:rPr>
              <w:t xml:space="preserve">      </w:t>
            </w:r>
            <w:r>
              <w:rPr>
                <w:rFonts w:eastAsia="Tw Cen MT" w:cs="Tw Cen MT"/>
                <w:b/>
                <w:sz w:val="21"/>
                <w:szCs w:val="21"/>
              </w:rPr>
              <w:t>All CTE Program</w:t>
            </w:r>
            <w:r w:rsidR="00531175">
              <w:rPr>
                <w:rFonts w:eastAsia="Tw Cen MT" w:cs="Tw Cen MT"/>
                <w:b/>
                <w:sz w:val="21"/>
                <w:szCs w:val="21"/>
              </w:rPr>
              <w:t>s</w:t>
            </w:r>
          </w:p>
        </w:tc>
        <w:tc>
          <w:tcPr>
            <w:tcW w:w="50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48AD14" w14:textId="50C2364F"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Solano  All CTE Program</w:t>
            </w:r>
            <w:r w:rsidR="00531175">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249867"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1030.00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F793D7"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1030.00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FEF7292"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1030.00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0B5895"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Solano College 1030.00</w:t>
            </w:r>
          </w:p>
        </w:tc>
      </w:tr>
      <w:tr w:rsidR="00E123D6" w14:paraId="14EBA31C" w14:textId="77777777" w:rsidTr="00531175">
        <w:tc>
          <w:tcPr>
            <w:tcW w:w="163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79E6F6" w14:textId="1E4E874E"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531175">
              <w:rPr>
                <w:rFonts w:eastAsia="Tw Cen MT" w:cs="Tw Cen MT"/>
                <w:sz w:val="21"/>
                <w:szCs w:val="21"/>
              </w:rPr>
              <w:t xml:space="preserve">     </w:t>
            </w:r>
            <w:r>
              <w:rPr>
                <w:rFonts w:eastAsia="Tw Cen MT" w:cs="Tw Cen MT"/>
                <w:sz w:val="21"/>
                <w:szCs w:val="21"/>
              </w:rPr>
              <w:t>Related to Their Field of Study</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9E51CB"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0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B4BE33"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F18245"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1F5F71"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9D4BBE"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6F7BC3" w14:textId="60827784" w:rsidR="00E123D6" w:rsidRDefault="00531175"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E123D6" w14:paraId="1876758C" w14:textId="77777777" w:rsidTr="00531175">
        <w:tc>
          <w:tcPr>
            <w:tcW w:w="16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DD36A6" w14:textId="43046FCE"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531175">
              <w:rPr>
                <w:rFonts w:eastAsia="Tw Cen MT" w:cs="Tw Cen MT"/>
                <w:sz w:val="21"/>
                <w:szCs w:val="21"/>
              </w:rPr>
              <w:t xml:space="preserve">         </w:t>
            </w:r>
            <w:r>
              <w:rPr>
                <w:rFonts w:eastAsia="Tw Cen MT" w:cs="Tw Cen MT"/>
                <w:sz w:val="21"/>
                <w:szCs w:val="21"/>
              </w:rPr>
              <w:t>SWP Exiting Students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865119"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5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E22144"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$33,528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233133"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$27,204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236956"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$34,774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8CF317"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$27,737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5693F1"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$24,527</w:t>
            </w:r>
          </w:p>
        </w:tc>
      </w:tr>
      <w:tr w:rsidR="00E123D6" w14:paraId="0505E0D9" w14:textId="77777777" w:rsidTr="00531175">
        <w:tc>
          <w:tcPr>
            <w:tcW w:w="16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882C0B" w14:textId="66D44096"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531175">
              <w:rPr>
                <w:rFonts w:eastAsia="Tw Cen MT" w:cs="Tw Cen MT"/>
                <w:sz w:val="21"/>
                <w:szCs w:val="21"/>
              </w:rPr>
              <w:t xml:space="preserve">     </w:t>
            </w:r>
            <w:r>
              <w:rPr>
                <w:rFonts w:eastAsia="Tw Cen MT" w:cs="Tw Cen MT"/>
                <w:sz w:val="21"/>
                <w:szCs w:val="21"/>
              </w:rPr>
              <w:t>SWP Exiting Students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0E4D9A"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5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C40235"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958F5C"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A989AC"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136FBE"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B280D9"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r>
      <w:tr w:rsidR="00E123D6" w14:paraId="0AEEF6BD" w14:textId="77777777" w:rsidTr="00531175">
        <w:tc>
          <w:tcPr>
            <w:tcW w:w="163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D8F9A68" w14:textId="55ACC336"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531175">
              <w:rPr>
                <w:rFonts w:eastAsia="Tw Cen MT" w:cs="Tw Cen MT"/>
                <w:sz w:val="21"/>
                <w:szCs w:val="21"/>
              </w:rPr>
              <w:t xml:space="preserve">        </w:t>
            </w:r>
            <w:r>
              <w:rPr>
                <w:rFonts w:eastAsia="Tw Cen MT" w:cs="Tw Cen MT"/>
                <w:sz w:val="21"/>
                <w:szCs w:val="21"/>
              </w:rPr>
              <w:t>the Living Wage</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235CC1"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50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AA0AD6"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6EB2D3"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CEFE88"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074B86"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E91C48" w14:textId="35FB11B4" w:rsidR="00E123D6" w:rsidRDefault="00531175"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E123D6" w14:paraId="1959F890" w14:textId="77777777" w:rsidTr="00531175">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7C587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2BA17C6A" w14:textId="77777777" w:rsidR="00E123D6" w:rsidRDefault="00F3228F">
      <w:pPr>
        <w:pStyle w:val="Heading2"/>
      </w:pPr>
      <w:bookmarkStart w:id="8" w:name="skills-certifications-and-education"/>
      <w:bookmarkEnd w:id="7"/>
      <w:r>
        <w:t>Skills, Certifications and Education</w:t>
      </w:r>
    </w:p>
    <w:p w14:paraId="6D2EA8A6" w14:textId="7493F417" w:rsidR="00E123D6" w:rsidRDefault="00F3228F" w:rsidP="00531175">
      <w:pPr>
        <w:spacing w:after="0"/>
      </w:pPr>
      <w:r>
        <w:rPr>
          <w:b/>
          <w:bCs/>
        </w:rPr>
        <w:t>Table 9. Top Skills for Digital Media Arts Occupations in Bay Region (Mar. 2022 - Feb. 2023)</w:t>
      </w:r>
    </w:p>
    <w:tbl>
      <w:tblPr>
        <w:tblW w:w="5000" w:type="pct"/>
        <w:tblLook w:val="0420" w:firstRow="1" w:lastRow="0" w:firstColumn="0" w:lastColumn="0" w:noHBand="0" w:noVBand="1"/>
      </w:tblPr>
      <w:tblGrid>
        <w:gridCol w:w="3779"/>
        <w:gridCol w:w="1261"/>
        <w:gridCol w:w="3151"/>
        <w:gridCol w:w="2249"/>
      </w:tblGrid>
      <w:tr w:rsidR="00E123D6" w14:paraId="749E8E2D" w14:textId="77777777" w:rsidTr="00531175">
        <w:trPr>
          <w:tblHeader/>
        </w:trPr>
        <w:tc>
          <w:tcPr>
            <w:tcW w:w="181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08E6B6"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60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879814"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50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E20770"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07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443B2A"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E123D6" w14:paraId="7A1E6EE8" w14:textId="77777777" w:rsidTr="00531175">
        <w:tc>
          <w:tcPr>
            <w:tcW w:w="181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C13EF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User Experience (UX)</w:t>
            </w:r>
          </w:p>
        </w:tc>
        <w:tc>
          <w:tcPr>
            <w:tcW w:w="60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999C3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1,200</w:t>
            </w:r>
          </w:p>
        </w:tc>
        <w:tc>
          <w:tcPr>
            <w:tcW w:w="150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0AC7F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Agile Methodology</w:t>
            </w:r>
          </w:p>
        </w:tc>
        <w:tc>
          <w:tcPr>
            <w:tcW w:w="107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A550EC"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673</w:t>
            </w:r>
          </w:p>
        </w:tc>
      </w:tr>
      <w:tr w:rsidR="00E123D6" w14:paraId="0C2AFBF2"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91C02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JavaScript (Programming Language)</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866EF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1,111</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5BD3E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Figma (Design Software)</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DBD946"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598</w:t>
            </w:r>
          </w:p>
        </w:tc>
      </w:tr>
      <w:tr w:rsidR="00E123D6" w14:paraId="08160A3C"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101827"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React.js</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7B749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921</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33EE2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Marketing</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449507"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544</w:t>
            </w:r>
          </w:p>
        </w:tc>
      </w:tr>
      <w:tr w:rsidR="00E123D6" w14:paraId="2CF6B12D"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93475C"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Design</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256AA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897</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79D838"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User Experience (UX) Design</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68BBBA"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538</w:t>
            </w:r>
          </w:p>
        </w:tc>
      </w:tr>
      <w:tr w:rsidR="00E123D6" w14:paraId="587D8E44"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7E6B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Cascading Style Sheets (CSS)</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59B18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877</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FC356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Application Programming Interface (API)</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987998"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521</w:t>
            </w:r>
          </w:p>
        </w:tc>
      </w:tr>
      <w:tr w:rsidR="00E123D6" w14:paraId="6779B69F"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C79C9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User Interface (UI)</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CE6D0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778</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394CCE"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Engineering</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45B91"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517</w:t>
            </w:r>
          </w:p>
        </w:tc>
      </w:tr>
      <w:tr w:rsidR="00E123D6" w14:paraId="42A1EB5A"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5FCFA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Science</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ADDDA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766</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C70E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Node.js</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23708F"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498</w:t>
            </w:r>
          </w:p>
        </w:tc>
      </w:tr>
      <w:tr w:rsidR="00E123D6" w14:paraId="4243508B"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CEA78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Prototyping</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FD92A1"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764</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EEE0E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Front End Design</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36395C"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w:t>
            </w:r>
          </w:p>
        </w:tc>
      </w:tr>
      <w:tr w:rsidR="00E123D6" w14:paraId="09EAF3AC" w14:textId="77777777" w:rsidTr="00531175">
        <w:tc>
          <w:tcPr>
            <w:tcW w:w="18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75C155"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Front End (Software Engineering)</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86B5B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701</w:t>
            </w:r>
          </w:p>
        </w:tc>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F70806"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Wireframing</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FBAB65"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473</w:t>
            </w:r>
          </w:p>
        </w:tc>
      </w:tr>
      <w:tr w:rsidR="00E123D6" w14:paraId="7E2947C2" w14:textId="77777777" w:rsidTr="00531175">
        <w:tc>
          <w:tcPr>
            <w:tcW w:w="181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592C6E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HyperText Markup Language (HTML)</w:t>
            </w:r>
          </w:p>
        </w:tc>
        <w:tc>
          <w:tcPr>
            <w:tcW w:w="60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E484D3"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688</w:t>
            </w:r>
          </w:p>
        </w:tc>
        <w:tc>
          <w:tcPr>
            <w:tcW w:w="150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C85962"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Amazon Web Services</w:t>
            </w:r>
          </w:p>
        </w:tc>
        <w:tc>
          <w:tcPr>
            <w:tcW w:w="107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19F06D" w14:textId="77777777" w:rsidR="00E123D6" w:rsidRDefault="00F3228F" w:rsidP="0053117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472</w:t>
            </w:r>
          </w:p>
        </w:tc>
      </w:tr>
      <w:tr w:rsidR="00E123D6" w14:paraId="356B8426" w14:textId="77777777" w:rsidTr="00531175">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B2C63B"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8B980EA" w14:textId="77777777" w:rsidR="00E123D6" w:rsidRDefault="00E123D6"/>
    <w:p w14:paraId="7F938C69" w14:textId="30B9E2B3" w:rsidR="00E123D6" w:rsidRDefault="00F3228F" w:rsidP="00531175">
      <w:pPr>
        <w:spacing w:before="720" w:after="0"/>
      </w:pPr>
      <w:r>
        <w:rPr>
          <w:b/>
          <w:bCs/>
        </w:rPr>
        <w:lastRenderedPageBreak/>
        <w:t>Table 10. Certifications for Digital Media Arts Occupations in Bay Region (Mar. 2022 - Feb. 2023)</w:t>
      </w:r>
    </w:p>
    <w:tbl>
      <w:tblPr>
        <w:tblW w:w="5000" w:type="pct"/>
        <w:tblLook w:val="0420" w:firstRow="1" w:lastRow="0" w:firstColumn="0" w:lastColumn="0" w:noHBand="0" w:noVBand="1"/>
      </w:tblPr>
      <w:tblGrid>
        <w:gridCol w:w="3151"/>
        <w:gridCol w:w="1708"/>
        <w:gridCol w:w="3330"/>
        <w:gridCol w:w="2251"/>
      </w:tblGrid>
      <w:tr w:rsidR="00E123D6" w14:paraId="30AD79A2" w14:textId="77777777" w:rsidTr="00594C35">
        <w:trPr>
          <w:tblHeader/>
        </w:trPr>
        <w:tc>
          <w:tcPr>
            <w:tcW w:w="150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A7E9EA4"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98D537"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159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387E70"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07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577843"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E123D6" w14:paraId="4CD8D0C5" w14:textId="77777777" w:rsidTr="00594C35">
        <w:tc>
          <w:tcPr>
            <w:tcW w:w="150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2006C9"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8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B0F2B6"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159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5BF19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Certification</w:t>
            </w:r>
          </w:p>
        </w:tc>
        <w:tc>
          <w:tcPr>
            <w:tcW w:w="107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5097B5"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E123D6" w14:paraId="6929117E" w14:textId="77777777" w:rsidTr="00594C35">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CE037D"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Enterprise Desktop Administrator (Microsoft Certified IT Professional)</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6897CB"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94283A"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Top Secret-Sensitive Compartmented Information (TS/SCI Clearance)</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D81EF8"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594C35" w14:paraId="466409DE" w14:textId="77777777" w:rsidTr="00594C35">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910336" w14:textId="2DD42AA1"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Master of Business Administration (MBA)</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3512CC" w14:textId="77777777"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1EF055" w14:textId="3A2F45EB"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Agile Certification</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F6A6A6" w14:textId="429A1685"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594C35" w14:paraId="6D48AE1B" w14:textId="77777777" w:rsidTr="00594C35">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B6224" w14:textId="77777777"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50C669" w14:textId="77777777"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D880FD" w14:textId="2C5ED777"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AWS Certified Solutions Architect</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93163" w14:textId="4D7CC054"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594C35" w14:paraId="07E7E7BB" w14:textId="77777777" w:rsidTr="00594C35">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4C277D" w14:textId="39BC4F04"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Certification</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93AC9E" w14:textId="08302CD1"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20ACF" w14:textId="29C4E369"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Scrum Master</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55FC5" w14:textId="015508A4"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594C35" w14:paraId="58597DA4" w14:textId="77777777" w:rsidTr="00594C35">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B19845" w14:textId="3B33F1AB"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Secret Clearance</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2B76C4" w14:textId="52CAF93F"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782608" w14:textId="25453A45"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SAP Certification</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57B8CD" w14:textId="6BD92B60"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594C35" w14:paraId="6246664C" w14:textId="77777777" w:rsidTr="00594C35">
        <w:tc>
          <w:tcPr>
            <w:tcW w:w="15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35EF71" w14:textId="5090D5D8"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Safety Professional</w:t>
            </w:r>
          </w:p>
        </w:tc>
        <w:tc>
          <w:tcPr>
            <w:tcW w:w="8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2FAD59" w14:textId="5F68A824"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59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1A0D5F" w14:textId="0561F891"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Six Sigma Green Belt</w:t>
            </w:r>
          </w:p>
        </w:tc>
        <w:tc>
          <w:tcPr>
            <w:tcW w:w="10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FA76A" w14:textId="1A897B5D"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594C35" w14:paraId="7AF45D6E" w14:textId="77777777" w:rsidTr="00594C35">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8BECE11" w14:textId="77777777" w:rsidR="00594C35" w:rsidRDefault="00594C35" w:rsidP="00594C3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BB13D73" w14:textId="30638463" w:rsidR="00E123D6" w:rsidRDefault="00F3228F" w:rsidP="00531175">
      <w:pPr>
        <w:spacing w:before="240" w:after="0"/>
      </w:pPr>
      <w:r>
        <w:rPr>
          <w:b/>
          <w:bCs/>
        </w:rPr>
        <w:t>Table 11. Education Requirements for Digital Media Arts Occupations in Bay Region</w:t>
      </w:r>
    </w:p>
    <w:tbl>
      <w:tblPr>
        <w:tblW w:w="0" w:type="pct"/>
        <w:jc w:val="center"/>
        <w:tblLook w:val="0420" w:firstRow="1" w:lastRow="0" w:firstColumn="0" w:lastColumn="0" w:noHBand="0" w:noVBand="1"/>
      </w:tblPr>
      <w:tblGrid>
        <w:gridCol w:w="5241"/>
        <w:gridCol w:w="2833"/>
        <w:gridCol w:w="2366"/>
      </w:tblGrid>
      <w:tr w:rsidR="00E123D6" w14:paraId="7E6B050D"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8F1B40" w14:textId="77777777" w:rsidR="00E123D6" w:rsidRDefault="00F3228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15421C"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962089" w14:textId="77777777" w:rsidR="00E123D6" w:rsidRDefault="00F3228F" w:rsidP="00594C3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E123D6" w14:paraId="35BD1608"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ADC964"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140355"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88</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D08CFA"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w:t>
            </w:r>
          </w:p>
        </w:tc>
      </w:tr>
      <w:tr w:rsidR="00E123D6" w14:paraId="0C9FB23D"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030820"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5B7796"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0785AB"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w:t>
            </w:r>
          </w:p>
        </w:tc>
      </w:tr>
      <w:tr w:rsidR="00E123D6" w14:paraId="17DC5BC5"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857BB7"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CE8061A"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2,666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3EFF7D" w14:textId="77777777" w:rsidR="00E123D6" w:rsidRDefault="00F3228F" w:rsidP="00594C3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95%</w:t>
            </w:r>
          </w:p>
        </w:tc>
      </w:tr>
      <w:tr w:rsidR="00E123D6" w14:paraId="0D66E72C"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BB943B1" w14:textId="77777777" w:rsidR="00E123D6" w:rsidRDefault="00F3228F" w:rsidP="00594C3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E123D6" w14:paraId="26DB100E"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BF3EDA" w14:textId="77777777" w:rsidR="00E123D6" w:rsidRDefault="00F3228F" w:rsidP="00594C3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53% of records have been excluded because they do not include a degree level. As a result, the chart above may not be representative of the full sample.</w:t>
            </w:r>
          </w:p>
        </w:tc>
      </w:tr>
    </w:tbl>
    <w:p w14:paraId="3D03C147" w14:textId="77777777" w:rsidR="00E123D6" w:rsidRDefault="00F3228F" w:rsidP="00594C35">
      <w:pPr>
        <w:pStyle w:val="Heading2"/>
        <w:spacing w:before="240"/>
      </w:pPr>
      <w:bookmarkStart w:id="9" w:name="methodology"/>
      <w:bookmarkEnd w:id="8"/>
      <w:r>
        <w:t>Methodology</w:t>
      </w:r>
    </w:p>
    <w:p w14:paraId="541A929D" w14:textId="77777777" w:rsidR="00E123D6" w:rsidRDefault="00F3228F">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1A77785D" w14:textId="77777777" w:rsidR="00E123D6" w:rsidRDefault="00F3228F">
      <w:pPr>
        <w:pStyle w:val="Heading2"/>
      </w:pPr>
      <w:bookmarkStart w:id="10" w:name="sources"/>
      <w:bookmarkEnd w:id="9"/>
      <w:r>
        <w:t>Sources</w:t>
      </w:r>
    </w:p>
    <w:p w14:paraId="74514DC4" w14:textId="77777777" w:rsidR="00E123D6" w:rsidRDefault="00F3228F">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6E214B11" w14:textId="77777777" w:rsidR="00E123D6" w:rsidRDefault="00F3228F">
      <w:pPr>
        <w:pStyle w:val="Heading2"/>
      </w:pPr>
      <w:bookmarkStart w:id="11" w:name="contacts"/>
      <w:bookmarkEnd w:id="10"/>
      <w:r>
        <w:t>Contacts</w:t>
      </w:r>
    </w:p>
    <w:p w14:paraId="0E49B68D" w14:textId="77777777" w:rsidR="00E123D6" w:rsidRDefault="00F3228F">
      <w:r>
        <w:t>For more information, please contact:</w:t>
      </w:r>
    </w:p>
    <w:p w14:paraId="3CECFDF0" w14:textId="77777777" w:rsidR="00E123D6" w:rsidRDefault="00F3228F">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6AD6BB4C" w14:textId="77777777" w:rsidR="00E123D6" w:rsidRDefault="00F3228F">
      <w:pPr>
        <w:numPr>
          <w:ilvl w:val="0"/>
          <w:numId w:val="18"/>
        </w:numPr>
      </w:pPr>
      <w:r>
        <w:lastRenderedPageBreak/>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E123D6"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23AE" w14:textId="77777777" w:rsidR="005579D9" w:rsidRDefault="005579D9">
      <w:pPr>
        <w:spacing w:after="0" w:line="240" w:lineRule="auto"/>
      </w:pPr>
      <w:r>
        <w:separator/>
      </w:r>
    </w:p>
  </w:endnote>
  <w:endnote w:type="continuationSeparator" w:id="0">
    <w:p w14:paraId="3E3210E5" w14:textId="77777777" w:rsidR="005579D9" w:rsidRDefault="0055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487B" w14:textId="77777777" w:rsidR="0049201C" w:rsidRDefault="00000000" w:rsidP="0049201C">
    <w:pPr>
      <w:pStyle w:val="Footer"/>
      <w:tabs>
        <w:tab w:val="clear" w:pos="4680"/>
        <w:tab w:val="clear" w:pos="9360"/>
        <w:tab w:val="center" w:pos="6660"/>
        <w:tab w:val="right" w:pos="10080"/>
      </w:tabs>
      <w:rPr>
        <w:bCs/>
      </w:rPr>
    </w:pPr>
  </w:p>
  <w:p w14:paraId="0EE14C69" w14:textId="77777777" w:rsidR="0049201C" w:rsidRPr="00CA7C27" w:rsidRDefault="00F3228F"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9F89" w14:textId="77777777" w:rsidR="005579D9" w:rsidRDefault="005579D9">
      <w:r>
        <w:separator/>
      </w:r>
    </w:p>
  </w:footnote>
  <w:footnote w:type="continuationSeparator" w:id="0">
    <w:p w14:paraId="798B6458" w14:textId="77777777" w:rsidR="005579D9" w:rsidRDefault="0055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5559293">
    <w:abstractNumId w:val="6"/>
  </w:num>
  <w:num w:numId="2" w16cid:durableId="212472810">
    <w:abstractNumId w:val="3"/>
  </w:num>
  <w:num w:numId="3" w16cid:durableId="1742674833">
    <w:abstractNumId w:val="8"/>
  </w:num>
  <w:num w:numId="4" w16cid:durableId="1791050263">
    <w:abstractNumId w:val="7"/>
  </w:num>
  <w:num w:numId="5" w16cid:durableId="450587472">
    <w:abstractNumId w:val="4"/>
  </w:num>
  <w:num w:numId="6" w16cid:durableId="1018776128">
    <w:abstractNumId w:val="5"/>
  </w:num>
  <w:num w:numId="7" w16cid:durableId="1017347443">
    <w:abstractNumId w:val="0"/>
  </w:num>
  <w:num w:numId="8" w16cid:durableId="1093403724">
    <w:abstractNumId w:val="5"/>
  </w:num>
  <w:num w:numId="9" w16cid:durableId="1550413548">
    <w:abstractNumId w:val="0"/>
  </w:num>
  <w:num w:numId="10" w16cid:durableId="1026129321">
    <w:abstractNumId w:val="5"/>
  </w:num>
  <w:num w:numId="11" w16cid:durableId="1121532812">
    <w:abstractNumId w:val="0"/>
  </w:num>
  <w:num w:numId="12" w16cid:durableId="1688560440">
    <w:abstractNumId w:val="1"/>
  </w:num>
  <w:num w:numId="13" w16cid:durableId="761335138">
    <w:abstractNumId w:val="2"/>
  </w:num>
  <w:num w:numId="14" w16cid:durableId="641160625">
    <w:abstractNumId w:val="1"/>
  </w:num>
  <w:num w:numId="15" w16cid:durableId="516625580">
    <w:abstractNumId w:val="2"/>
  </w:num>
  <w:num w:numId="16" w16cid:durableId="426392160">
    <w:abstractNumId w:val="1"/>
  </w:num>
  <w:num w:numId="17" w16cid:durableId="2021618993">
    <w:abstractNumId w:val="2"/>
  </w:num>
  <w:num w:numId="18" w16cid:durableId="1662462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D6"/>
    <w:rsid w:val="000B6559"/>
    <w:rsid w:val="000C3CC2"/>
    <w:rsid w:val="003C712F"/>
    <w:rsid w:val="00402618"/>
    <w:rsid w:val="00531175"/>
    <w:rsid w:val="005579D9"/>
    <w:rsid w:val="00594C35"/>
    <w:rsid w:val="009D3B38"/>
    <w:rsid w:val="00AA2721"/>
    <w:rsid w:val="00CA068F"/>
    <w:rsid w:val="00E123D6"/>
    <w:rsid w:val="00ED26C7"/>
    <w:rsid w:val="00F3228F"/>
    <w:rsid w:val="00FC1F7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761C"/>
  <w15:docId w15:val="{C2D1D4B3-ABA4-4B5C-BD51-719F6A2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2023-04-19T18:03:00Z</dcterms:created>
  <dcterms:modified xsi:type="dcterms:W3CDTF">2023-04-21T02:15:00Z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